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605" w:rsidRPr="00F16B81" w:rsidRDefault="00BF6605">
      <w:pPr>
        <w:spacing w:after="120"/>
      </w:pPr>
    </w:p>
    <w:p w:rsidR="00D263CA" w:rsidRPr="00237C13" w:rsidRDefault="00D263CA" w:rsidP="002E6096">
      <w:pPr>
        <w:spacing w:after="120"/>
        <w:jc w:val="center"/>
        <w:outlineLvl w:val="0"/>
        <w:rPr>
          <w:rFonts w:ascii="Garamond" w:hAnsi="Garamond"/>
          <w:b/>
        </w:rPr>
      </w:pPr>
    </w:p>
    <w:p w:rsidR="007B51E9" w:rsidRPr="00237C13" w:rsidRDefault="007B51E9" w:rsidP="002E6096">
      <w:pPr>
        <w:spacing w:after="120"/>
        <w:jc w:val="center"/>
        <w:outlineLvl w:val="0"/>
        <w:rPr>
          <w:rFonts w:ascii="Garamond" w:hAnsi="Garamond"/>
          <w:b/>
          <w:sz w:val="26"/>
          <w:szCs w:val="26"/>
        </w:rPr>
      </w:pPr>
      <w:r w:rsidRPr="00237C13">
        <w:rPr>
          <w:rFonts w:ascii="Garamond" w:hAnsi="Garamond"/>
          <w:b/>
          <w:sz w:val="26"/>
          <w:szCs w:val="26"/>
        </w:rPr>
        <w:t xml:space="preserve">Magyarországi Fegyveres Biztonsági </w:t>
      </w:r>
      <w:r w:rsidR="00D263CA" w:rsidRPr="00237C13">
        <w:rPr>
          <w:rFonts w:ascii="Garamond" w:hAnsi="Garamond"/>
          <w:b/>
          <w:sz w:val="26"/>
          <w:szCs w:val="26"/>
        </w:rPr>
        <w:t>Őrök Szakmai</w:t>
      </w:r>
    </w:p>
    <w:p w:rsidR="007B51E9" w:rsidRPr="00237C13" w:rsidRDefault="009B40C3" w:rsidP="002E6096">
      <w:pPr>
        <w:spacing w:after="120"/>
        <w:jc w:val="center"/>
        <w:outlineLvl w:val="0"/>
        <w:rPr>
          <w:rFonts w:ascii="Garamond" w:hAnsi="Garamond"/>
          <w:b/>
          <w:sz w:val="26"/>
          <w:szCs w:val="26"/>
        </w:rPr>
      </w:pPr>
      <w:r w:rsidRPr="00237C13">
        <w:rPr>
          <w:rFonts w:ascii="Garamond" w:hAnsi="Garamond"/>
          <w:b/>
          <w:sz w:val="26"/>
          <w:szCs w:val="26"/>
        </w:rPr>
        <w:t>Egyesülete</w:t>
      </w:r>
    </w:p>
    <w:p w:rsidR="00D263CA" w:rsidRPr="00237C13" w:rsidRDefault="009B40C3" w:rsidP="00D263CA">
      <w:pPr>
        <w:spacing w:after="120"/>
        <w:jc w:val="center"/>
        <w:outlineLvl w:val="0"/>
        <w:rPr>
          <w:rStyle w:val="Kiemels"/>
          <w:rFonts w:ascii="Garamond" w:hAnsi="Garamond"/>
          <w:bCs/>
          <w:i w:val="0"/>
          <w:color w:val="37311C"/>
          <w:sz w:val="26"/>
          <w:szCs w:val="26"/>
        </w:rPr>
      </w:pPr>
      <w:r w:rsidRPr="00237C13">
        <w:rPr>
          <w:rFonts w:ascii="Garamond" w:hAnsi="Garamond"/>
          <w:b/>
          <w:sz w:val="26"/>
          <w:szCs w:val="26"/>
        </w:rPr>
        <w:t>Alapszabálya</w:t>
      </w:r>
    </w:p>
    <w:p w:rsidR="00D263CA" w:rsidRPr="00237C13" w:rsidRDefault="00D263CA" w:rsidP="00D263CA">
      <w:pPr>
        <w:spacing w:after="120"/>
        <w:jc w:val="center"/>
        <w:outlineLvl w:val="0"/>
        <w:rPr>
          <w:rStyle w:val="Kiemels"/>
          <w:rFonts w:ascii="Garamond" w:hAnsi="Garamond"/>
          <w:bCs/>
          <w:i w:val="0"/>
          <w:color w:val="37311C"/>
          <w:sz w:val="26"/>
          <w:szCs w:val="26"/>
        </w:rPr>
      </w:pPr>
    </w:p>
    <w:p w:rsidR="00E13EB4" w:rsidRPr="00237C13" w:rsidRDefault="009B40C3" w:rsidP="00E13EB4">
      <w:pPr>
        <w:spacing w:before="278" w:after="278" w:line="240" w:lineRule="atLeast"/>
        <w:jc w:val="center"/>
        <w:rPr>
          <w:rFonts w:ascii="Garamond" w:hAnsi="Garamond"/>
          <w:color w:val="37311C"/>
          <w:sz w:val="26"/>
          <w:szCs w:val="26"/>
        </w:rPr>
      </w:pPr>
      <w:r w:rsidRPr="00237C13">
        <w:rPr>
          <w:rStyle w:val="Kiemels"/>
          <w:rFonts w:ascii="Garamond" w:hAnsi="Garamond"/>
          <w:bCs/>
          <w:i w:val="0"/>
          <w:color w:val="37311C"/>
          <w:sz w:val="26"/>
          <w:szCs w:val="26"/>
        </w:rPr>
        <w:t>A Magyarországi Fegyveres Biztonsági Őrök Szakmai Egyesület</w:t>
      </w:r>
    </w:p>
    <w:p w:rsidR="00E13EB4" w:rsidRPr="00237C13" w:rsidRDefault="008E03EA" w:rsidP="00E13EB4">
      <w:pPr>
        <w:spacing w:before="278" w:after="278" w:line="240" w:lineRule="atLeast"/>
        <w:jc w:val="center"/>
        <w:rPr>
          <w:rStyle w:val="Kiemels"/>
          <w:rFonts w:ascii="Garamond" w:hAnsi="Garamond"/>
          <w:i w:val="0"/>
          <w:color w:val="37311C"/>
          <w:sz w:val="26"/>
          <w:szCs w:val="26"/>
        </w:rPr>
      </w:pPr>
      <w:r w:rsidRPr="00237C13">
        <w:rPr>
          <w:rStyle w:val="Kiemels"/>
          <w:rFonts w:ascii="Garamond" w:hAnsi="Garamond"/>
          <w:i w:val="0"/>
          <w:color w:val="37311C"/>
          <w:sz w:val="26"/>
          <w:szCs w:val="26"/>
        </w:rPr>
        <w:t>Taggyűlés</w:t>
      </w:r>
      <w:r w:rsidR="009B40C3" w:rsidRPr="00237C13">
        <w:rPr>
          <w:rStyle w:val="Kiemels"/>
          <w:rFonts w:ascii="Garamond" w:hAnsi="Garamond"/>
          <w:i w:val="0"/>
          <w:color w:val="37311C"/>
          <w:sz w:val="26"/>
          <w:szCs w:val="26"/>
        </w:rPr>
        <w:t>e a mai napon az Egyesület Alapszabályát az alábbi tartalommal fogadta el:</w:t>
      </w:r>
    </w:p>
    <w:p w:rsidR="00D263CA" w:rsidRPr="00237C13" w:rsidRDefault="00D263CA" w:rsidP="00E13EB4">
      <w:pPr>
        <w:spacing w:before="278" w:after="278" w:line="240" w:lineRule="atLeast"/>
        <w:jc w:val="center"/>
        <w:rPr>
          <w:rFonts w:ascii="Garamond" w:hAnsi="Garamond"/>
          <w:color w:val="37311C"/>
          <w:sz w:val="26"/>
          <w:szCs w:val="26"/>
        </w:rPr>
      </w:pPr>
    </w:p>
    <w:p w:rsidR="00A816A1" w:rsidRPr="00237C13" w:rsidRDefault="009B40C3" w:rsidP="00A816A1">
      <w:pPr>
        <w:spacing w:line="240" w:lineRule="atLeast"/>
        <w:jc w:val="center"/>
        <w:outlineLvl w:val="0"/>
        <w:rPr>
          <w:rFonts w:ascii="Garamond" w:hAnsi="Garamond"/>
          <w:color w:val="343A30"/>
          <w:kern w:val="36"/>
          <w:sz w:val="26"/>
          <w:szCs w:val="26"/>
        </w:rPr>
      </w:pPr>
      <w:r w:rsidRPr="00237C13">
        <w:rPr>
          <w:rFonts w:ascii="Garamond" w:hAnsi="Garamond"/>
          <w:color w:val="343A30"/>
          <w:kern w:val="36"/>
          <w:sz w:val="26"/>
          <w:szCs w:val="26"/>
        </w:rPr>
        <w:t>I.</w:t>
      </w:r>
    </w:p>
    <w:p w:rsidR="00A816A1" w:rsidRPr="00237C13" w:rsidRDefault="00A816A1" w:rsidP="00A816A1">
      <w:pPr>
        <w:spacing w:line="240" w:lineRule="atLeast"/>
        <w:jc w:val="center"/>
        <w:outlineLvl w:val="0"/>
        <w:rPr>
          <w:rFonts w:ascii="Garamond" w:hAnsi="Garamond"/>
          <w:color w:val="343A30"/>
          <w:kern w:val="36"/>
          <w:sz w:val="26"/>
          <w:szCs w:val="26"/>
        </w:rPr>
      </w:pPr>
    </w:p>
    <w:p w:rsidR="00A816A1" w:rsidRPr="00237C13" w:rsidRDefault="009B40C3" w:rsidP="00A816A1">
      <w:pPr>
        <w:spacing w:line="240" w:lineRule="atLeast"/>
        <w:jc w:val="center"/>
        <w:outlineLvl w:val="0"/>
        <w:rPr>
          <w:rFonts w:ascii="Garamond" w:hAnsi="Garamond"/>
          <w:color w:val="343A30"/>
          <w:kern w:val="36"/>
          <w:sz w:val="26"/>
          <w:szCs w:val="26"/>
        </w:rPr>
      </w:pPr>
      <w:r w:rsidRPr="00237C13">
        <w:rPr>
          <w:rFonts w:ascii="Garamond" w:hAnsi="Garamond"/>
          <w:color w:val="343A30"/>
          <w:kern w:val="36"/>
          <w:sz w:val="26"/>
          <w:szCs w:val="26"/>
        </w:rPr>
        <w:t>Általános rendelkezések</w:t>
      </w:r>
    </w:p>
    <w:p w:rsidR="000A7E4C" w:rsidRPr="00237C13" w:rsidRDefault="009B40C3">
      <w:pPr>
        <w:spacing w:before="278" w:after="278" w:line="240" w:lineRule="atLeast"/>
        <w:jc w:val="center"/>
        <w:rPr>
          <w:rFonts w:ascii="Garamond" w:hAnsi="Garamond"/>
          <w:color w:val="37311C"/>
          <w:sz w:val="26"/>
          <w:szCs w:val="26"/>
        </w:rPr>
      </w:pPr>
      <w:bookmarkStart w:id="0" w:name="1359aa2ae60440c3__Toc125956192"/>
      <w:bookmarkEnd w:id="0"/>
      <w:r w:rsidRPr="00237C13">
        <w:rPr>
          <w:rFonts w:ascii="Garamond" w:hAnsi="Garamond"/>
          <w:color w:val="37311C"/>
          <w:sz w:val="26"/>
          <w:szCs w:val="26"/>
        </w:rPr>
        <w:t xml:space="preserve">1. §. </w:t>
      </w:r>
    </w:p>
    <w:p w:rsidR="000A7E4C" w:rsidRPr="00237C13" w:rsidRDefault="009B40C3" w:rsidP="00F16B81">
      <w:pPr>
        <w:spacing w:before="278" w:after="278" w:line="240" w:lineRule="atLeast"/>
        <w:jc w:val="both"/>
        <w:rPr>
          <w:rFonts w:ascii="Garamond" w:hAnsi="Garamond"/>
          <w:color w:val="37311C"/>
          <w:sz w:val="26"/>
          <w:szCs w:val="26"/>
        </w:rPr>
      </w:pPr>
      <w:r w:rsidRPr="00237C13">
        <w:rPr>
          <w:rFonts w:ascii="Garamond" w:hAnsi="Garamond"/>
          <w:color w:val="37311C"/>
          <w:sz w:val="26"/>
          <w:szCs w:val="26"/>
        </w:rPr>
        <w:t xml:space="preserve">Az </w:t>
      </w:r>
      <w:r w:rsidRPr="00237C13">
        <w:rPr>
          <w:rStyle w:val="Kiemels2"/>
          <w:rFonts w:ascii="Garamond" w:hAnsi="Garamond"/>
          <w:b w:val="0"/>
          <w:bCs w:val="0"/>
          <w:color w:val="37311C"/>
          <w:sz w:val="26"/>
          <w:szCs w:val="26"/>
        </w:rPr>
        <w:t>egyesület neve</w:t>
      </w:r>
      <w:r w:rsidRPr="00237C13">
        <w:rPr>
          <w:rFonts w:ascii="Garamond" w:hAnsi="Garamond"/>
          <w:color w:val="37311C"/>
          <w:sz w:val="26"/>
          <w:szCs w:val="26"/>
        </w:rPr>
        <w:t>: Magyarországi Fegyveres Biztonsági Őrök Szakmai Egyesülete</w:t>
      </w:r>
    </w:p>
    <w:p w:rsidR="000A7E4C" w:rsidRPr="00237C13" w:rsidRDefault="009B40C3">
      <w:pPr>
        <w:spacing w:before="278" w:after="278" w:line="240" w:lineRule="atLeast"/>
        <w:jc w:val="both"/>
        <w:rPr>
          <w:rFonts w:ascii="Garamond" w:hAnsi="Garamond"/>
          <w:color w:val="37311C"/>
          <w:sz w:val="26"/>
          <w:szCs w:val="26"/>
        </w:rPr>
      </w:pPr>
      <w:r w:rsidRPr="00237C13">
        <w:rPr>
          <w:rFonts w:ascii="Garamond" w:hAnsi="Garamond"/>
          <w:color w:val="37311C"/>
          <w:sz w:val="26"/>
          <w:szCs w:val="26"/>
        </w:rPr>
        <w:t xml:space="preserve">Az egyesület rövidített neve: </w:t>
      </w:r>
      <w:r w:rsidR="00D263CA" w:rsidRPr="00237C13">
        <w:rPr>
          <w:rFonts w:ascii="Garamond" w:hAnsi="Garamond"/>
          <w:color w:val="37311C"/>
          <w:sz w:val="26"/>
          <w:szCs w:val="26"/>
        </w:rPr>
        <w:t>MFBŐSZE</w:t>
      </w:r>
    </w:p>
    <w:p w:rsidR="000A7E4C" w:rsidRPr="00237C13" w:rsidRDefault="009B40C3">
      <w:pPr>
        <w:spacing w:before="278" w:after="278" w:line="240" w:lineRule="atLeast"/>
        <w:jc w:val="both"/>
        <w:rPr>
          <w:rFonts w:ascii="Garamond" w:hAnsi="Garamond"/>
          <w:color w:val="37311C"/>
          <w:sz w:val="26"/>
          <w:szCs w:val="26"/>
        </w:rPr>
      </w:pPr>
      <w:r w:rsidRPr="00237C13">
        <w:rPr>
          <w:rFonts w:ascii="Garamond" w:hAnsi="Garamond"/>
          <w:color w:val="37311C"/>
          <w:sz w:val="26"/>
          <w:szCs w:val="26"/>
        </w:rPr>
        <w:t xml:space="preserve"> Az egyesület </w:t>
      </w:r>
      <w:r w:rsidRPr="00237C13">
        <w:rPr>
          <w:rStyle w:val="Kiemels2"/>
          <w:rFonts w:ascii="Garamond" w:hAnsi="Garamond"/>
          <w:b w:val="0"/>
          <w:bCs w:val="0"/>
          <w:color w:val="37311C"/>
          <w:sz w:val="26"/>
          <w:szCs w:val="26"/>
        </w:rPr>
        <w:t>székhelye</w:t>
      </w:r>
      <w:r w:rsidRPr="00237C13">
        <w:rPr>
          <w:rFonts w:ascii="Garamond" w:hAnsi="Garamond"/>
          <w:color w:val="37311C"/>
          <w:sz w:val="26"/>
          <w:szCs w:val="26"/>
        </w:rPr>
        <w:t>: 2120 Dunakeszi Iskola u.1. IV.19.</w:t>
      </w:r>
    </w:p>
    <w:p w:rsidR="00A816A1" w:rsidRPr="00237C13" w:rsidRDefault="009B40C3" w:rsidP="00A816A1">
      <w:pPr>
        <w:spacing w:before="278" w:after="278" w:line="240" w:lineRule="atLeast"/>
        <w:jc w:val="both"/>
        <w:rPr>
          <w:rStyle w:val="Kiemels2"/>
          <w:rFonts w:ascii="Garamond" w:hAnsi="Garamond"/>
          <w:b w:val="0"/>
          <w:iCs/>
          <w:color w:val="37311C"/>
          <w:sz w:val="26"/>
          <w:szCs w:val="26"/>
        </w:rPr>
      </w:pPr>
      <w:r w:rsidRPr="00237C13">
        <w:rPr>
          <w:rStyle w:val="Kiemels2"/>
          <w:rFonts w:ascii="Garamond" w:hAnsi="Garamond"/>
          <w:b w:val="0"/>
          <w:iCs/>
          <w:color w:val="37311C"/>
          <w:sz w:val="26"/>
          <w:szCs w:val="26"/>
        </w:rPr>
        <w:t>Az egyesület</w:t>
      </w:r>
      <w:r w:rsidR="00541340" w:rsidRPr="00237C13">
        <w:rPr>
          <w:rStyle w:val="Kiemels2"/>
          <w:rFonts w:ascii="Garamond" w:hAnsi="Garamond"/>
          <w:b w:val="0"/>
          <w:iCs/>
          <w:color w:val="37311C"/>
          <w:sz w:val="26"/>
          <w:szCs w:val="26"/>
        </w:rPr>
        <w:t xml:space="preserve"> </w:t>
      </w:r>
      <w:r w:rsidRPr="00237C13">
        <w:rPr>
          <w:rStyle w:val="Kiemels2"/>
          <w:rFonts w:ascii="Garamond" w:hAnsi="Garamond"/>
          <w:b w:val="0"/>
          <w:iCs/>
          <w:color w:val="37311C"/>
          <w:sz w:val="26"/>
          <w:szCs w:val="26"/>
        </w:rPr>
        <w:t>működése: Magyarország területére terjed k</w:t>
      </w:r>
      <w:r w:rsidR="00541340" w:rsidRPr="00237C13">
        <w:rPr>
          <w:rStyle w:val="Kiemels2"/>
          <w:rFonts w:ascii="Garamond" w:hAnsi="Garamond"/>
          <w:b w:val="0"/>
          <w:iCs/>
          <w:color w:val="37311C"/>
          <w:sz w:val="26"/>
          <w:szCs w:val="26"/>
        </w:rPr>
        <w:t>i</w:t>
      </w:r>
    </w:p>
    <w:p w:rsidR="00A816A1" w:rsidRPr="00237C13" w:rsidRDefault="009B40C3" w:rsidP="001403AC">
      <w:pPr>
        <w:jc w:val="both"/>
        <w:rPr>
          <w:rFonts w:ascii="Garamond" w:hAnsi="Garamond"/>
          <w:color w:val="37311C"/>
          <w:sz w:val="26"/>
          <w:szCs w:val="26"/>
        </w:rPr>
      </w:pPr>
      <w:r w:rsidRPr="00237C13">
        <w:rPr>
          <w:rStyle w:val="Kiemels2"/>
          <w:rFonts w:ascii="Garamond" w:hAnsi="Garamond"/>
          <w:b w:val="0"/>
          <w:iCs/>
          <w:color w:val="37311C"/>
          <w:sz w:val="26"/>
          <w:szCs w:val="26"/>
        </w:rPr>
        <w:t>Az egyesület jogállása: a Polgári Törvénykönyvről szóló 1959. évi IV. törvény (a továbbiakban: Ptk.) 61 64. §</w:t>
      </w:r>
      <w:proofErr w:type="spellStart"/>
      <w:r w:rsidRPr="00237C13">
        <w:rPr>
          <w:rStyle w:val="Kiemels2"/>
          <w:rFonts w:ascii="Garamond" w:hAnsi="Garamond"/>
          <w:b w:val="0"/>
          <w:iCs/>
          <w:color w:val="37311C"/>
          <w:sz w:val="26"/>
          <w:szCs w:val="26"/>
        </w:rPr>
        <w:t>-ai</w:t>
      </w:r>
      <w:proofErr w:type="spellEnd"/>
      <w:r w:rsidRPr="00237C13">
        <w:rPr>
          <w:rStyle w:val="Kiemels2"/>
          <w:rFonts w:ascii="Garamond" w:hAnsi="Garamond"/>
          <w:b w:val="0"/>
          <w:iCs/>
          <w:color w:val="37311C"/>
          <w:sz w:val="26"/>
          <w:szCs w:val="26"/>
        </w:rPr>
        <w:t>, az egyesülési jogról, a közhasznú jogállásról, valamint a civil szervezetek működéséről és támogatásáról szóló 2011. évi CLXXV. törvény alapján, önkéntesen létrehozott, választott elnökséggel rendelkező, nyilvántartott tagsággal működő, közhasznú, nonprofit civil társadalmi szervezet, amely önálló jogi személy.</w:t>
      </w:r>
    </w:p>
    <w:p w:rsidR="001403AC" w:rsidRPr="00237C13" w:rsidRDefault="001403AC" w:rsidP="001403AC">
      <w:pPr>
        <w:jc w:val="both"/>
        <w:rPr>
          <w:rFonts w:ascii="Garamond" w:hAnsi="Garamond"/>
          <w:color w:val="37311C"/>
          <w:sz w:val="26"/>
          <w:szCs w:val="26"/>
        </w:rPr>
      </w:pPr>
    </w:p>
    <w:p w:rsidR="00A816A1" w:rsidRPr="00237C13" w:rsidRDefault="009B40C3" w:rsidP="001403AC">
      <w:pPr>
        <w:jc w:val="both"/>
        <w:rPr>
          <w:rFonts w:ascii="Garamond" w:hAnsi="Garamond"/>
          <w:color w:val="37311C"/>
          <w:sz w:val="26"/>
          <w:szCs w:val="26"/>
        </w:rPr>
      </w:pPr>
      <w:r w:rsidRPr="00237C13">
        <w:rPr>
          <w:rFonts w:ascii="Garamond" w:hAnsi="Garamond"/>
          <w:color w:val="37311C"/>
          <w:sz w:val="26"/>
          <w:szCs w:val="26"/>
        </w:rPr>
        <w:t xml:space="preserve">Az egyesület </w:t>
      </w:r>
      <w:r w:rsidRPr="00237C13">
        <w:rPr>
          <w:rStyle w:val="Kiemels2"/>
          <w:rFonts w:ascii="Garamond" w:hAnsi="Garamond"/>
          <w:b w:val="0"/>
          <w:iCs/>
          <w:color w:val="37311C"/>
          <w:sz w:val="26"/>
          <w:szCs w:val="26"/>
        </w:rPr>
        <w:t>mozaik neve</w:t>
      </w:r>
      <w:r w:rsidRPr="00237C13">
        <w:rPr>
          <w:rStyle w:val="Kiemels"/>
          <w:rFonts w:ascii="Garamond" w:hAnsi="Garamond"/>
          <w:i w:val="0"/>
          <w:color w:val="37311C"/>
          <w:sz w:val="26"/>
          <w:szCs w:val="26"/>
        </w:rPr>
        <w:t xml:space="preserve">: </w:t>
      </w:r>
      <w:r w:rsidR="00CF0EC4" w:rsidRPr="00237C13">
        <w:rPr>
          <w:rStyle w:val="Kiemels"/>
          <w:rFonts w:ascii="Garamond" w:hAnsi="Garamond"/>
          <w:bCs/>
          <w:i w:val="0"/>
          <w:color w:val="37311C"/>
          <w:sz w:val="26"/>
          <w:szCs w:val="26"/>
        </w:rPr>
        <w:t>MFBŐ</w:t>
      </w:r>
      <w:r w:rsidRPr="00237C13">
        <w:rPr>
          <w:rStyle w:val="Kiemels"/>
          <w:rFonts w:ascii="Garamond" w:hAnsi="Garamond"/>
          <w:bCs/>
          <w:i w:val="0"/>
          <w:color w:val="37311C"/>
          <w:sz w:val="26"/>
          <w:szCs w:val="26"/>
        </w:rPr>
        <w:t>SZE</w:t>
      </w:r>
      <w:r w:rsidRPr="00237C13">
        <w:rPr>
          <w:rStyle w:val="Kiemels"/>
          <w:rFonts w:ascii="Garamond" w:hAnsi="Garamond"/>
          <w:i w:val="0"/>
          <w:color w:val="37311C"/>
          <w:sz w:val="26"/>
          <w:szCs w:val="26"/>
        </w:rPr>
        <w:t xml:space="preserve"> </w:t>
      </w:r>
    </w:p>
    <w:p w:rsidR="001403AC" w:rsidRPr="00237C13" w:rsidRDefault="001403AC" w:rsidP="001403AC">
      <w:pPr>
        <w:jc w:val="both"/>
        <w:rPr>
          <w:rFonts w:ascii="Garamond" w:hAnsi="Garamond"/>
          <w:sz w:val="26"/>
          <w:szCs w:val="26"/>
        </w:rPr>
      </w:pPr>
    </w:p>
    <w:p w:rsidR="00A816A1" w:rsidRPr="00237C13" w:rsidRDefault="00A816A1" w:rsidP="001403AC">
      <w:pPr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 xml:space="preserve">Az Egyesület pecsétje: </w:t>
      </w:r>
      <w:r w:rsidR="00CF0EC4" w:rsidRPr="00237C13">
        <w:rPr>
          <w:rFonts w:ascii="Garamond" w:hAnsi="Garamond"/>
          <w:sz w:val="26"/>
          <w:szCs w:val="26"/>
        </w:rPr>
        <w:t>a</w:t>
      </w:r>
      <w:r w:rsidRPr="00237C13">
        <w:rPr>
          <w:rFonts w:ascii="Garamond" w:hAnsi="Garamond"/>
          <w:sz w:val="26"/>
          <w:szCs w:val="26"/>
        </w:rPr>
        <w:t xml:space="preserve">z Egyesület neve körpecsétben, fejléces cégbélyegzőben az Egyesület neve, címe, adószáma, </w:t>
      </w:r>
    </w:p>
    <w:p w:rsidR="001403AC" w:rsidRPr="00237C13" w:rsidRDefault="001403AC" w:rsidP="001403AC">
      <w:pPr>
        <w:pStyle w:val="Szvegtrzs2"/>
        <w:spacing w:after="0"/>
        <w:ind w:left="0"/>
        <w:jc w:val="both"/>
        <w:rPr>
          <w:rFonts w:cs="Times New Roman"/>
          <w:sz w:val="26"/>
          <w:szCs w:val="26"/>
        </w:rPr>
      </w:pPr>
    </w:p>
    <w:p w:rsidR="00172E5A" w:rsidRPr="00237C13" w:rsidRDefault="00A816A1" w:rsidP="001403AC">
      <w:pPr>
        <w:pStyle w:val="Szvegtrzs2"/>
        <w:spacing w:after="0"/>
        <w:ind w:left="0"/>
        <w:jc w:val="both"/>
        <w:rPr>
          <w:rFonts w:cs="Times New Roman"/>
          <w:sz w:val="26"/>
          <w:szCs w:val="26"/>
        </w:rPr>
      </w:pPr>
      <w:r w:rsidRPr="00237C13">
        <w:rPr>
          <w:rFonts w:cs="Times New Roman"/>
          <w:sz w:val="26"/>
          <w:szCs w:val="26"/>
        </w:rPr>
        <w:t>Az Egyesület létrejöttével nem fegyveres szervezet kerül létrehozásra.</w:t>
      </w:r>
    </w:p>
    <w:p w:rsidR="001403AC" w:rsidRPr="00237C13" w:rsidRDefault="001403AC" w:rsidP="001403AC">
      <w:pPr>
        <w:jc w:val="both"/>
        <w:rPr>
          <w:rFonts w:ascii="Garamond" w:hAnsi="Garamond"/>
          <w:sz w:val="26"/>
          <w:szCs w:val="26"/>
        </w:rPr>
      </w:pPr>
    </w:p>
    <w:p w:rsidR="00172E5A" w:rsidRPr="00237C13" w:rsidRDefault="00172E5A" w:rsidP="001403AC">
      <w:pPr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Az egyesület határozatlan időre jön létre, működése rendszeres</w:t>
      </w:r>
    </w:p>
    <w:p w:rsidR="001403AC" w:rsidRPr="00237C13" w:rsidRDefault="001403AC" w:rsidP="001403AC">
      <w:pPr>
        <w:jc w:val="both"/>
        <w:rPr>
          <w:rFonts w:ascii="Garamond" w:hAnsi="Garamond"/>
          <w:color w:val="37311C"/>
          <w:sz w:val="26"/>
          <w:szCs w:val="26"/>
        </w:rPr>
      </w:pPr>
    </w:p>
    <w:p w:rsidR="00D263CA" w:rsidRPr="00237C13" w:rsidRDefault="009B40C3" w:rsidP="001403AC">
      <w:pPr>
        <w:jc w:val="both"/>
        <w:rPr>
          <w:rStyle w:val="Kiemels2"/>
          <w:rFonts w:ascii="Garamond" w:hAnsi="Garamond"/>
          <w:b w:val="0"/>
          <w:bCs w:val="0"/>
          <w:color w:val="37311C"/>
          <w:sz w:val="26"/>
          <w:szCs w:val="26"/>
        </w:rPr>
      </w:pPr>
      <w:r w:rsidRPr="00237C13">
        <w:rPr>
          <w:rFonts w:ascii="Garamond" w:hAnsi="Garamond"/>
          <w:color w:val="37311C"/>
          <w:sz w:val="26"/>
          <w:szCs w:val="26"/>
        </w:rPr>
        <w:t xml:space="preserve">Az egyesület az </w:t>
      </w:r>
      <w:r w:rsidRPr="00237C13">
        <w:rPr>
          <w:rStyle w:val="Kiemels2"/>
          <w:rFonts w:ascii="Garamond" w:hAnsi="Garamond"/>
          <w:b w:val="0"/>
          <w:iCs/>
          <w:color w:val="37311C"/>
          <w:sz w:val="26"/>
          <w:szCs w:val="26"/>
        </w:rPr>
        <w:t>egyesülési jogról, a közhasznú jogállásról, valamint a civil szervezetek működéséről és támogatásáról szóló 2011. évi CLXXV. törvény alapján közhasznú társadalmi szervezet.</w:t>
      </w:r>
    </w:p>
    <w:p w:rsidR="00172E5A" w:rsidRPr="00237C13" w:rsidRDefault="009B40C3">
      <w:pPr>
        <w:spacing w:after="120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lastRenderedPageBreak/>
        <w:t xml:space="preserve">A Magyarországi Fegyveres Biztonsági </w:t>
      </w:r>
      <w:r w:rsidR="00D263CA" w:rsidRPr="00237C13">
        <w:rPr>
          <w:rFonts w:ascii="Garamond" w:hAnsi="Garamond"/>
          <w:sz w:val="26"/>
          <w:szCs w:val="26"/>
        </w:rPr>
        <w:t>Őrök Szakmai</w:t>
      </w:r>
      <w:r w:rsidR="00CF0EC4" w:rsidRPr="00237C13">
        <w:rPr>
          <w:rFonts w:ascii="Garamond" w:hAnsi="Garamond"/>
          <w:sz w:val="26"/>
          <w:szCs w:val="26"/>
        </w:rPr>
        <w:t xml:space="preserve"> Egyesülete</w:t>
      </w:r>
      <w:r w:rsidRPr="00237C13">
        <w:rPr>
          <w:rFonts w:ascii="Garamond" w:hAnsi="Garamond"/>
          <w:sz w:val="26"/>
          <w:szCs w:val="26"/>
        </w:rPr>
        <w:t xml:space="preserve"> (a</w:t>
      </w:r>
      <w:r w:rsidR="00CF0EC4" w:rsidRPr="00237C13">
        <w:rPr>
          <w:rFonts w:ascii="Garamond" w:hAnsi="Garamond"/>
          <w:sz w:val="26"/>
          <w:szCs w:val="26"/>
        </w:rPr>
        <w:t xml:space="preserve"> továbbiakban: Egyesület) célja</w:t>
      </w:r>
      <w:r w:rsidRPr="00237C13">
        <w:rPr>
          <w:rFonts w:ascii="Garamond" w:hAnsi="Garamond"/>
          <w:sz w:val="26"/>
          <w:szCs w:val="26"/>
        </w:rPr>
        <w:t xml:space="preserve"> az 1997. évi CLIX. Törvény 1§. alapján létrehozott és működtetett fegyveres biztonsági őrségek állományában a 6.§ (1) és (2) bekezdés hatálya alá tartozó fegyveres biztonsági őrök és őrségi szervezetek általános társadalmi érdekeinek érvényre juttatása szakmai- tudományos együttműködésének előmozdítása, oktatásának szakmai továbbképzésének, megoldása. Tevékenységével a Magyarországon dolgozó és e törvény hatálya alá tartozó fegyveres biztonsági őrök, érdekei képviseletét,</w:t>
      </w:r>
      <w:r w:rsidR="00375203" w:rsidRPr="00237C13">
        <w:rPr>
          <w:rFonts w:ascii="Garamond" w:hAnsi="Garamond"/>
          <w:sz w:val="26"/>
          <w:szCs w:val="26"/>
        </w:rPr>
        <w:t xml:space="preserve"> közfeladatuk ellátásának támogatását, valamint</w:t>
      </w:r>
      <w:r w:rsidRPr="00237C13">
        <w:rPr>
          <w:rFonts w:ascii="Garamond" w:hAnsi="Garamond"/>
          <w:sz w:val="26"/>
          <w:szCs w:val="26"/>
        </w:rPr>
        <w:t xml:space="preserve"> emberi és állampolgári jogainak védelmét kívánja szolgálni.</w:t>
      </w:r>
    </w:p>
    <w:p w:rsidR="00BF6605" w:rsidRPr="00237C13" w:rsidRDefault="007D0765">
      <w:pPr>
        <w:spacing w:after="120"/>
        <w:jc w:val="both"/>
        <w:outlineLvl w:val="0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Az Egyesület céljának megvalósítását szolgáló eszközök</w:t>
      </w:r>
    </w:p>
    <w:p w:rsidR="00BF6605" w:rsidRPr="00237C13" w:rsidRDefault="007D0765">
      <w:pPr>
        <w:spacing w:after="120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2.</w:t>
      </w:r>
      <w:r w:rsidR="00930116" w:rsidRPr="00237C13">
        <w:rPr>
          <w:rFonts w:ascii="Garamond" w:hAnsi="Garamond"/>
          <w:sz w:val="26"/>
          <w:szCs w:val="26"/>
        </w:rPr>
        <w:t>§ Az</w:t>
      </w:r>
      <w:r w:rsidRPr="00237C13">
        <w:rPr>
          <w:rFonts w:ascii="Garamond" w:hAnsi="Garamond"/>
          <w:sz w:val="26"/>
          <w:szCs w:val="26"/>
        </w:rPr>
        <w:t xml:space="preserve"> Egyesület célját, különösen a következő eszközökkel valósítja meg:</w:t>
      </w:r>
    </w:p>
    <w:p w:rsidR="00BF6605" w:rsidRPr="00237C13" w:rsidRDefault="007D0765">
      <w:pPr>
        <w:pStyle w:val="Szvegtrzs2"/>
        <w:numPr>
          <w:ilvl w:val="0"/>
          <w:numId w:val="14"/>
        </w:numPr>
        <w:spacing w:after="0"/>
        <w:jc w:val="both"/>
        <w:rPr>
          <w:rFonts w:cs="Times New Roman"/>
          <w:sz w:val="26"/>
          <w:szCs w:val="26"/>
        </w:rPr>
      </w:pPr>
      <w:r w:rsidRPr="00237C13">
        <w:rPr>
          <w:rFonts w:cs="Times New Roman"/>
          <w:sz w:val="26"/>
          <w:szCs w:val="26"/>
        </w:rPr>
        <w:t xml:space="preserve">Országos </w:t>
      </w:r>
      <w:r w:rsidR="008E03EA" w:rsidRPr="00237C13">
        <w:rPr>
          <w:rFonts w:cs="Times New Roman"/>
          <w:sz w:val="26"/>
          <w:szCs w:val="26"/>
        </w:rPr>
        <w:t>Taggyűlés</w:t>
      </w:r>
      <w:r w:rsidRPr="00237C13">
        <w:rPr>
          <w:rFonts w:cs="Times New Roman"/>
          <w:sz w:val="26"/>
          <w:szCs w:val="26"/>
        </w:rPr>
        <w:t>ét, évente illetve ha az érdekvédelmi vagy a szakmai célok megvalósítása szükségessé teszi, évi több alkalommal is megrendezi a Magyarországi Fegyveres Biztonsági Őrök Szakmai Egyesülete értekezletét.</w:t>
      </w:r>
    </w:p>
    <w:p w:rsidR="00BF6605" w:rsidRPr="00237C13" w:rsidRDefault="007D0765">
      <w:pPr>
        <w:numPr>
          <w:ilvl w:val="0"/>
          <w:numId w:val="14"/>
        </w:numPr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Vitaüléseket rendez</w:t>
      </w:r>
    </w:p>
    <w:p w:rsidR="00BF6605" w:rsidRPr="00237C13" w:rsidRDefault="007D0765">
      <w:pPr>
        <w:pStyle w:val="Szvegtrzs2"/>
        <w:numPr>
          <w:ilvl w:val="0"/>
          <w:numId w:val="14"/>
        </w:numPr>
        <w:spacing w:after="0"/>
        <w:jc w:val="both"/>
        <w:rPr>
          <w:rFonts w:cs="Times New Roman"/>
          <w:sz w:val="26"/>
          <w:szCs w:val="26"/>
        </w:rPr>
      </w:pPr>
      <w:r w:rsidRPr="00237C13">
        <w:rPr>
          <w:rFonts w:cs="Times New Roman"/>
          <w:sz w:val="26"/>
          <w:szCs w:val="26"/>
        </w:rPr>
        <w:t>Véleményt nyilvánít a tagjait érintő, a szakmai céljaival összefüggő, a működési területén készülő jogszabályok tervezeteiről</w:t>
      </w:r>
    </w:p>
    <w:p w:rsidR="00BF6605" w:rsidRPr="00237C13" w:rsidRDefault="007D0765">
      <w:pPr>
        <w:numPr>
          <w:ilvl w:val="0"/>
          <w:numId w:val="14"/>
        </w:numPr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Az Országgyűlés Civil Irodáján a</w:t>
      </w:r>
      <w:r w:rsidR="00123E98" w:rsidRPr="00237C13">
        <w:rPr>
          <w:rFonts w:ascii="Garamond" w:hAnsi="Garamond"/>
          <w:sz w:val="26"/>
          <w:szCs w:val="26"/>
        </w:rPr>
        <w:t xml:space="preserve"> Belügyminisztérium</w:t>
      </w:r>
      <w:r w:rsidRPr="00237C13">
        <w:rPr>
          <w:rFonts w:ascii="Garamond" w:hAnsi="Garamond"/>
          <w:sz w:val="26"/>
          <w:szCs w:val="26"/>
        </w:rPr>
        <w:t xml:space="preserve"> valamint az Országos Rendőr-főkapitányságon keresztül részt vesz </w:t>
      </w:r>
      <w:r w:rsidR="00123E98" w:rsidRPr="00237C13">
        <w:rPr>
          <w:rFonts w:ascii="Garamond" w:hAnsi="Garamond"/>
          <w:sz w:val="26"/>
          <w:szCs w:val="26"/>
        </w:rPr>
        <w:t>a fegyveres biztonsági őrségeket</w:t>
      </w:r>
      <w:r w:rsidRPr="00237C13">
        <w:rPr>
          <w:rFonts w:ascii="Garamond" w:hAnsi="Garamond"/>
          <w:sz w:val="26"/>
          <w:szCs w:val="26"/>
        </w:rPr>
        <w:t xml:space="preserve"> érintő jogszabályok megalkotása és módosítása véleményezésében</w:t>
      </w:r>
    </w:p>
    <w:p w:rsidR="00BF6605" w:rsidRPr="00237C13" w:rsidRDefault="007D0765">
      <w:pPr>
        <w:numPr>
          <w:ilvl w:val="0"/>
          <w:numId w:val="14"/>
        </w:numPr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Szakmai pályázatokat hirdet meg</w:t>
      </w:r>
    </w:p>
    <w:p w:rsidR="00BF6605" w:rsidRPr="00237C13" w:rsidRDefault="007D0765">
      <w:pPr>
        <w:numPr>
          <w:ilvl w:val="0"/>
          <w:numId w:val="14"/>
        </w:numPr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Javaslatokat tesz a fegyveres biztonsági örök, parancsnokok, vezetők továbbképzésére és azokban közreműködik</w:t>
      </w:r>
    </w:p>
    <w:p w:rsidR="00BF6605" w:rsidRPr="00237C13" w:rsidRDefault="007D0765">
      <w:pPr>
        <w:numPr>
          <w:ilvl w:val="0"/>
          <w:numId w:val="14"/>
        </w:numPr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Együttműködik a közbiztonság javítása érdekében a Rendőrséggel, a Polgárőrséggel, a</w:t>
      </w:r>
      <w:r w:rsidR="00375203" w:rsidRPr="00237C13">
        <w:rPr>
          <w:rFonts w:ascii="Garamond" w:hAnsi="Garamond"/>
          <w:sz w:val="26"/>
          <w:szCs w:val="26"/>
        </w:rPr>
        <w:t xml:space="preserve"> Katasztrófavédelemmel, a Tűzoltósággal</w:t>
      </w:r>
      <w:r w:rsidRPr="00237C13">
        <w:rPr>
          <w:rFonts w:ascii="Garamond" w:hAnsi="Garamond"/>
          <w:sz w:val="26"/>
          <w:szCs w:val="26"/>
        </w:rPr>
        <w:t xml:space="preserve"> polgári biztonsági szakma szervezeteivel</w:t>
      </w:r>
    </w:p>
    <w:p w:rsidR="00BF6605" w:rsidRPr="00237C13" w:rsidRDefault="007D0765">
      <w:pPr>
        <w:numPr>
          <w:ilvl w:val="0"/>
          <w:numId w:val="14"/>
        </w:numPr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Nemzetközi kapcsolatokat tart fenn, külföldi szakmai szervezetekkel és tapasztalatcseréket szervez</w:t>
      </w:r>
    </w:p>
    <w:p w:rsidR="00F16B81" w:rsidRPr="00237C13" w:rsidRDefault="00F16B81" w:rsidP="00F16B81">
      <w:pPr>
        <w:jc w:val="both"/>
        <w:rPr>
          <w:rFonts w:ascii="Garamond" w:hAnsi="Garamond"/>
          <w:sz w:val="26"/>
          <w:szCs w:val="26"/>
        </w:rPr>
      </w:pPr>
    </w:p>
    <w:p w:rsidR="00F16B81" w:rsidRPr="00237C13" w:rsidRDefault="00F16B81" w:rsidP="00F16B81">
      <w:pPr>
        <w:autoSpaceDE w:val="0"/>
        <w:autoSpaceDN w:val="0"/>
        <w:adjustRightInd w:val="0"/>
        <w:jc w:val="both"/>
        <w:rPr>
          <w:rFonts w:ascii="Garamond" w:hAnsi="Garamond"/>
          <w:iCs/>
          <w:sz w:val="26"/>
          <w:szCs w:val="26"/>
        </w:rPr>
      </w:pPr>
      <w:r w:rsidRPr="00237C13">
        <w:rPr>
          <w:rFonts w:ascii="Garamond" w:hAnsi="Garamond"/>
          <w:bCs/>
          <w:sz w:val="26"/>
          <w:szCs w:val="26"/>
        </w:rPr>
        <w:t>A Magyarországi Fegyveres Biztonsági Őrök Szakmai Egyesülete</w:t>
      </w:r>
      <w:r w:rsidRPr="00237C13">
        <w:rPr>
          <w:rFonts w:ascii="Garamond" w:hAnsi="Garamond"/>
          <w:iCs/>
          <w:sz w:val="26"/>
          <w:szCs w:val="26"/>
        </w:rPr>
        <w:t xml:space="preserve"> </w:t>
      </w:r>
      <w:proofErr w:type="spellStart"/>
      <w:r w:rsidRPr="00237C13">
        <w:rPr>
          <w:rFonts w:ascii="Garamond" w:hAnsi="Garamond"/>
          <w:iCs/>
          <w:sz w:val="26"/>
          <w:szCs w:val="26"/>
        </w:rPr>
        <w:t>Ectv</w:t>
      </w:r>
      <w:proofErr w:type="spellEnd"/>
      <w:r w:rsidRPr="00237C13">
        <w:rPr>
          <w:rFonts w:ascii="Garamond" w:hAnsi="Garamond"/>
          <w:iCs/>
          <w:sz w:val="26"/>
          <w:szCs w:val="26"/>
        </w:rPr>
        <w:t>. 2. §. 20. bekezdése értelmében közhasznú tevékenységeket folytat, a létesítő okiratban megjelölt közhasznú tevékenység teljesítését közvetlenül vagy közvetve szolgálja, ezzel hozzájárulva a társadalom és az egyén közös szükségleteinek kielégítéséhez.</w:t>
      </w:r>
    </w:p>
    <w:p w:rsidR="00F16B81" w:rsidRPr="00237C13" w:rsidRDefault="00F16B81" w:rsidP="00123E98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</w:p>
    <w:p w:rsidR="00123E98" w:rsidRPr="00237C13" w:rsidRDefault="00123E98" w:rsidP="00123E98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Az egyesület:</w:t>
      </w:r>
    </w:p>
    <w:p w:rsidR="00BC525D" w:rsidRPr="00237C13" w:rsidRDefault="00BC525D">
      <w:pPr>
        <w:jc w:val="both"/>
        <w:rPr>
          <w:rFonts w:ascii="Garamond" w:hAnsi="Garamond"/>
          <w:sz w:val="26"/>
          <w:szCs w:val="26"/>
        </w:rPr>
      </w:pPr>
    </w:p>
    <w:p w:rsidR="00541340" w:rsidRPr="00237C13" w:rsidRDefault="00541340" w:rsidP="00564388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rPr>
          <w:rFonts w:ascii="Garamond" w:hAnsi="Garamond"/>
          <w:color w:val="000000"/>
          <w:sz w:val="26"/>
          <w:szCs w:val="26"/>
        </w:rPr>
      </w:pPr>
      <w:r w:rsidRPr="00237C13">
        <w:rPr>
          <w:rFonts w:ascii="Garamond" w:hAnsi="Garamond"/>
          <w:color w:val="000000"/>
          <w:sz w:val="26"/>
          <w:szCs w:val="26"/>
        </w:rPr>
        <w:t>nyilvántartott tagsággal rendelkezik (Ptk. 61. § (1) bekezdés);</w:t>
      </w:r>
    </w:p>
    <w:p w:rsidR="00123E98" w:rsidRPr="00237C13" w:rsidRDefault="00123E98" w:rsidP="00541340">
      <w:pPr>
        <w:autoSpaceDE w:val="0"/>
        <w:autoSpaceDN w:val="0"/>
        <w:adjustRightInd w:val="0"/>
        <w:rPr>
          <w:rFonts w:ascii="Garamond" w:hAnsi="Garamond"/>
          <w:color w:val="000000"/>
          <w:sz w:val="26"/>
          <w:szCs w:val="26"/>
        </w:rPr>
      </w:pPr>
    </w:p>
    <w:p w:rsidR="00BC525D" w:rsidRPr="00237C13" w:rsidRDefault="00541340" w:rsidP="00564388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rPr>
          <w:rFonts w:ascii="Garamond" w:hAnsi="Garamond"/>
          <w:color w:val="000000"/>
          <w:sz w:val="26"/>
          <w:szCs w:val="26"/>
        </w:rPr>
      </w:pPr>
      <w:r w:rsidRPr="00237C13">
        <w:rPr>
          <w:rFonts w:ascii="Garamond" w:hAnsi="Garamond"/>
          <w:color w:val="000000"/>
          <w:sz w:val="26"/>
          <w:szCs w:val="26"/>
        </w:rPr>
        <w:t>nem zárja ki, hogy tagjain kívül más is részesülhessen a közhasznú szolgáltatásaiból (</w:t>
      </w:r>
      <w:proofErr w:type="spellStart"/>
      <w:r w:rsidRPr="00237C13">
        <w:rPr>
          <w:rFonts w:ascii="Garamond" w:hAnsi="Garamond"/>
          <w:color w:val="000000"/>
          <w:sz w:val="26"/>
          <w:szCs w:val="26"/>
        </w:rPr>
        <w:t>Ectv</w:t>
      </w:r>
      <w:proofErr w:type="spellEnd"/>
      <w:r w:rsidRPr="00237C13">
        <w:rPr>
          <w:rFonts w:ascii="Garamond" w:hAnsi="Garamond"/>
          <w:color w:val="000000"/>
          <w:sz w:val="26"/>
          <w:szCs w:val="26"/>
        </w:rPr>
        <w:t>.</w:t>
      </w:r>
    </w:p>
    <w:p w:rsidR="00BC525D" w:rsidRPr="00237C13" w:rsidRDefault="00564388" w:rsidP="00564388">
      <w:pPr>
        <w:autoSpaceDE w:val="0"/>
        <w:autoSpaceDN w:val="0"/>
        <w:adjustRightInd w:val="0"/>
        <w:ind w:firstLine="360"/>
        <w:rPr>
          <w:rFonts w:ascii="Garamond" w:hAnsi="Garamond"/>
          <w:color w:val="000000"/>
          <w:sz w:val="26"/>
          <w:szCs w:val="26"/>
        </w:rPr>
      </w:pPr>
      <w:r w:rsidRPr="00237C13">
        <w:rPr>
          <w:rFonts w:ascii="Garamond" w:hAnsi="Garamond"/>
          <w:color w:val="000000"/>
          <w:sz w:val="26"/>
          <w:szCs w:val="26"/>
        </w:rPr>
        <w:t xml:space="preserve">      </w:t>
      </w:r>
      <w:r w:rsidR="00541340" w:rsidRPr="00237C13">
        <w:rPr>
          <w:rFonts w:ascii="Garamond" w:hAnsi="Garamond"/>
          <w:color w:val="000000"/>
          <w:sz w:val="26"/>
          <w:szCs w:val="26"/>
        </w:rPr>
        <w:t xml:space="preserve">34. § </w:t>
      </w:r>
      <w:r w:rsidR="00541340" w:rsidRPr="00237C13">
        <w:rPr>
          <w:rFonts w:ascii="Garamond" w:hAnsi="Garamond"/>
          <w:i/>
          <w:iCs/>
          <w:color w:val="000000"/>
          <w:sz w:val="26"/>
          <w:szCs w:val="26"/>
        </w:rPr>
        <w:t xml:space="preserve">(1) </w:t>
      </w:r>
      <w:r w:rsidR="00541340" w:rsidRPr="00237C13">
        <w:rPr>
          <w:rFonts w:ascii="Garamond" w:hAnsi="Garamond"/>
          <w:color w:val="000000"/>
          <w:sz w:val="26"/>
          <w:szCs w:val="26"/>
        </w:rPr>
        <w:t xml:space="preserve">bekezdés </w:t>
      </w:r>
      <w:r w:rsidR="00541340" w:rsidRPr="00237C13">
        <w:rPr>
          <w:rFonts w:ascii="Garamond" w:hAnsi="Garamond"/>
          <w:i/>
          <w:iCs/>
          <w:color w:val="000000"/>
          <w:sz w:val="26"/>
          <w:szCs w:val="26"/>
        </w:rPr>
        <w:t xml:space="preserve">a) </w:t>
      </w:r>
      <w:r w:rsidR="00541340" w:rsidRPr="00237C13">
        <w:rPr>
          <w:rFonts w:ascii="Garamond" w:hAnsi="Garamond"/>
          <w:color w:val="000000"/>
          <w:sz w:val="26"/>
          <w:szCs w:val="26"/>
        </w:rPr>
        <w:t>pont);</w:t>
      </w:r>
    </w:p>
    <w:p w:rsidR="00123E98" w:rsidRPr="00237C13" w:rsidRDefault="00123E98">
      <w:pPr>
        <w:autoSpaceDE w:val="0"/>
        <w:autoSpaceDN w:val="0"/>
        <w:adjustRightInd w:val="0"/>
        <w:rPr>
          <w:rFonts w:ascii="Garamond" w:hAnsi="Garamond"/>
          <w:color w:val="000000"/>
          <w:sz w:val="26"/>
          <w:szCs w:val="26"/>
        </w:rPr>
      </w:pPr>
    </w:p>
    <w:p w:rsidR="00BC525D" w:rsidRPr="00237C13" w:rsidRDefault="00541340" w:rsidP="001403AC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Garamond" w:hAnsi="Garamond"/>
          <w:color w:val="000000"/>
          <w:sz w:val="26"/>
          <w:szCs w:val="26"/>
        </w:rPr>
      </w:pPr>
      <w:r w:rsidRPr="00237C13">
        <w:rPr>
          <w:rFonts w:ascii="Garamond" w:hAnsi="Garamond"/>
          <w:color w:val="000000"/>
          <w:sz w:val="26"/>
          <w:szCs w:val="26"/>
        </w:rPr>
        <w:t xml:space="preserve"> gazdasági-vállalkozási tevékenységet csak közhasznú vagy a létesítő okiratban</w:t>
      </w:r>
    </w:p>
    <w:p w:rsidR="00BC525D" w:rsidRPr="00237C13" w:rsidRDefault="00541340" w:rsidP="00237C13">
      <w:pPr>
        <w:autoSpaceDE w:val="0"/>
        <w:autoSpaceDN w:val="0"/>
        <w:adjustRightInd w:val="0"/>
        <w:ind w:left="708"/>
        <w:jc w:val="both"/>
        <w:rPr>
          <w:rFonts w:ascii="Garamond" w:hAnsi="Garamond"/>
          <w:color w:val="000000"/>
          <w:sz w:val="26"/>
          <w:szCs w:val="26"/>
        </w:rPr>
      </w:pPr>
      <w:proofErr w:type="gramStart"/>
      <w:r w:rsidRPr="00237C13">
        <w:rPr>
          <w:rFonts w:ascii="Garamond" w:hAnsi="Garamond"/>
          <w:color w:val="000000"/>
          <w:sz w:val="26"/>
          <w:szCs w:val="26"/>
        </w:rPr>
        <w:t>meghatározott</w:t>
      </w:r>
      <w:proofErr w:type="gramEnd"/>
      <w:r w:rsidRPr="00237C13">
        <w:rPr>
          <w:rFonts w:ascii="Garamond" w:hAnsi="Garamond"/>
          <w:color w:val="000000"/>
          <w:sz w:val="26"/>
          <w:szCs w:val="26"/>
        </w:rPr>
        <w:t xml:space="preserve"> egyéb céljainak megvalósítása érdekében, a közhasznú célok megvalósítását</w:t>
      </w:r>
    </w:p>
    <w:p w:rsidR="00BC525D" w:rsidRPr="00237C13" w:rsidRDefault="00541340" w:rsidP="001403AC">
      <w:pPr>
        <w:autoSpaceDE w:val="0"/>
        <w:autoSpaceDN w:val="0"/>
        <w:adjustRightInd w:val="0"/>
        <w:ind w:firstLine="708"/>
        <w:jc w:val="both"/>
        <w:rPr>
          <w:rFonts w:ascii="Garamond" w:hAnsi="Garamond"/>
          <w:color w:val="000000"/>
          <w:sz w:val="26"/>
          <w:szCs w:val="26"/>
        </w:rPr>
      </w:pPr>
      <w:proofErr w:type="gramStart"/>
      <w:r w:rsidRPr="00237C13">
        <w:rPr>
          <w:rFonts w:ascii="Garamond" w:hAnsi="Garamond"/>
          <w:color w:val="000000"/>
          <w:sz w:val="26"/>
          <w:szCs w:val="26"/>
        </w:rPr>
        <w:lastRenderedPageBreak/>
        <w:t>nem</w:t>
      </w:r>
      <w:proofErr w:type="gramEnd"/>
      <w:r w:rsidRPr="00237C13">
        <w:rPr>
          <w:rFonts w:ascii="Garamond" w:hAnsi="Garamond"/>
          <w:color w:val="000000"/>
          <w:sz w:val="26"/>
          <w:szCs w:val="26"/>
        </w:rPr>
        <w:t xml:space="preserve"> veszélyeztetve végez (</w:t>
      </w:r>
      <w:proofErr w:type="spellStart"/>
      <w:r w:rsidRPr="00237C13">
        <w:rPr>
          <w:rFonts w:ascii="Garamond" w:hAnsi="Garamond"/>
          <w:color w:val="000000"/>
          <w:sz w:val="26"/>
          <w:szCs w:val="26"/>
        </w:rPr>
        <w:t>Ectv</w:t>
      </w:r>
      <w:proofErr w:type="spellEnd"/>
      <w:r w:rsidRPr="00237C13">
        <w:rPr>
          <w:rFonts w:ascii="Garamond" w:hAnsi="Garamond"/>
          <w:color w:val="000000"/>
          <w:sz w:val="26"/>
          <w:szCs w:val="26"/>
        </w:rPr>
        <w:t xml:space="preserve">. 34. § </w:t>
      </w:r>
      <w:r w:rsidRPr="00237C13">
        <w:rPr>
          <w:rFonts w:ascii="Garamond" w:hAnsi="Garamond"/>
          <w:i/>
          <w:iCs/>
          <w:color w:val="000000"/>
          <w:sz w:val="26"/>
          <w:szCs w:val="26"/>
        </w:rPr>
        <w:t xml:space="preserve">(1) </w:t>
      </w:r>
      <w:r w:rsidRPr="00237C13">
        <w:rPr>
          <w:rFonts w:ascii="Garamond" w:hAnsi="Garamond"/>
          <w:color w:val="000000"/>
          <w:sz w:val="26"/>
          <w:szCs w:val="26"/>
        </w:rPr>
        <w:t xml:space="preserve">bekezdés </w:t>
      </w:r>
      <w:r w:rsidRPr="00237C13">
        <w:rPr>
          <w:rFonts w:ascii="Garamond" w:hAnsi="Garamond"/>
          <w:i/>
          <w:iCs/>
          <w:color w:val="000000"/>
          <w:sz w:val="26"/>
          <w:szCs w:val="26"/>
        </w:rPr>
        <w:t xml:space="preserve">b) </w:t>
      </w:r>
      <w:r w:rsidRPr="00237C13">
        <w:rPr>
          <w:rFonts w:ascii="Garamond" w:hAnsi="Garamond"/>
          <w:color w:val="000000"/>
          <w:sz w:val="26"/>
          <w:szCs w:val="26"/>
        </w:rPr>
        <w:t>pont);</w:t>
      </w:r>
    </w:p>
    <w:p w:rsidR="00123E98" w:rsidRPr="00237C13" w:rsidRDefault="00123E98" w:rsidP="001403AC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6"/>
          <w:szCs w:val="26"/>
        </w:rPr>
      </w:pPr>
    </w:p>
    <w:p w:rsidR="00BC525D" w:rsidRPr="00237C13" w:rsidRDefault="00541340" w:rsidP="001403AC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Garamond" w:hAnsi="Garamond"/>
          <w:color w:val="000000"/>
          <w:sz w:val="26"/>
          <w:szCs w:val="26"/>
        </w:rPr>
      </w:pPr>
      <w:r w:rsidRPr="00237C13">
        <w:rPr>
          <w:rFonts w:ascii="Garamond" w:hAnsi="Garamond"/>
          <w:color w:val="000000"/>
          <w:sz w:val="26"/>
          <w:szCs w:val="26"/>
        </w:rPr>
        <w:t>gazdálkodása során elért eredményét nem osztja fel, azt a létesítő okiratában</w:t>
      </w:r>
    </w:p>
    <w:p w:rsidR="00BC525D" w:rsidRPr="00237C13" w:rsidRDefault="00541340" w:rsidP="001403AC">
      <w:pPr>
        <w:autoSpaceDE w:val="0"/>
        <w:autoSpaceDN w:val="0"/>
        <w:adjustRightInd w:val="0"/>
        <w:ind w:firstLine="708"/>
        <w:jc w:val="both"/>
        <w:rPr>
          <w:rFonts w:ascii="Garamond" w:hAnsi="Garamond"/>
          <w:i/>
          <w:iCs/>
          <w:color w:val="000000"/>
          <w:sz w:val="26"/>
          <w:szCs w:val="26"/>
        </w:rPr>
      </w:pPr>
      <w:r w:rsidRPr="00237C13">
        <w:rPr>
          <w:rFonts w:ascii="Garamond" w:hAnsi="Garamond"/>
          <w:color w:val="000000"/>
          <w:sz w:val="26"/>
          <w:szCs w:val="26"/>
        </w:rPr>
        <w:t>(Alapszabályában) meghatározott közhasznú tevékenységre fordítja (</w:t>
      </w:r>
      <w:proofErr w:type="spellStart"/>
      <w:r w:rsidRPr="00237C13">
        <w:rPr>
          <w:rFonts w:ascii="Garamond" w:hAnsi="Garamond"/>
          <w:color w:val="000000"/>
          <w:sz w:val="26"/>
          <w:szCs w:val="26"/>
        </w:rPr>
        <w:t>Ectv</w:t>
      </w:r>
      <w:proofErr w:type="spellEnd"/>
      <w:r w:rsidRPr="00237C13">
        <w:rPr>
          <w:rFonts w:ascii="Garamond" w:hAnsi="Garamond"/>
          <w:color w:val="000000"/>
          <w:sz w:val="26"/>
          <w:szCs w:val="26"/>
        </w:rPr>
        <w:t xml:space="preserve">. 34. § </w:t>
      </w:r>
      <w:r w:rsidRPr="00237C13">
        <w:rPr>
          <w:rFonts w:ascii="Garamond" w:hAnsi="Garamond"/>
          <w:i/>
          <w:iCs/>
          <w:color w:val="000000"/>
          <w:sz w:val="26"/>
          <w:szCs w:val="26"/>
        </w:rPr>
        <w:t>(1)</w:t>
      </w:r>
    </w:p>
    <w:p w:rsidR="00541340" w:rsidRPr="00237C13" w:rsidRDefault="00541340" w:rsidP="001403AC">
      <w:pPr>
        <w:autoSpaceDE w:val="0"/>
        <w:autoSpaceDN w:val="0"/>
        <w:adjustRightInd w:val="0"/>
        <w:ind w:firstLine="708"/>
        <w:jc w:val="both"/>
        <w:rPr>
          <w:rFonts w:ascii="Garamond" w:hAnsi="Garamond"/>
          <w:color w:val="000000"/>
          <w:sz w:val="26"/>
          <w:szCs w:val="26"/>
        </w:rPr>
      </w:pPr>
      <w:proofErr w:type="gramStart"/>
      <w:r w:rsidRPr="00237C13">
        <w:rPr>
          <w:rFonts w:ascii="Garamond" w:hAnsi="Garamond"/>
          <w:color w:val="000000"/>
          <w:sz w:val="26"/>
          <w:szCs w:val="26"/>
        </w:rPr>
        <w:t>bekezdés</w:t>
      </w:r>
      <w:proofErr w:type="gramEnd"/>
      <w:r w:rsidRPr="00237C13">
        <w:rPr>
          <w:rFonts w:ascii="Garamond" w:hAnsi="Garamond"/>
          <w:color w:val="000000"/>
          <w:sz w:val="26"/>
          <w:szCs w:val="26"/>
        </w:rPr>
        <w:t xml:space="preserve"> </w:t>
      </w:r>
      <w:r w:rsidRPr="00237C13">
        <w:rPr>
          <w:rFonts w:ascii="Garamond" w:hAnsi="Garamond"/>
          <w:i/>
          <w:iCs/>
          <w:color w:val="000000"/>
          <w:sz w:val="26"/>
          <w:szCs w:val="26"/>
        </w:rPr>
        <w:t xml:space="preserve">c) </w:t>
      </w:r>
      <w:r w:rsidRPr="00237C13">
        <w:rPr>
          <w:rFonts w:ascii="Garamond" w:hAnsi="Garamond"/>
          <w:color w:val="000000"/>
          <w:sz w:val="26"/>
          <w:szCs w:val="26"/>
        </w:rPr>
        <w:t>pont);</w:t>
      </w:r>
    </w:p>
    <w:p w:rsidR="00123E98" w:rsidRPr="00237C13" w:rsidRDefault="00123E98" w:rsidP="00541340">
      <w:pPr>
        <w:autoSpaceDE w:val="0"/>
        <w:autoSpaceDN w:val="0"/>
        <w:adjustRightInd w:val="0"/>
        <w:rPr>
          <w:rFonts w:ascii="Garamond" w:hAnsi="Garamond"/>
          <w:color w:val="000000"/>
          <w:sz w:val="26"/>
          <w:szCs w:val="26"/>
        </w:rPr>
      </w:pPr>
    </w:p>
    <w:p w:rsidR="00541340" w:rsidRPr="00237C13" w:rsidRDefault="00541340" w:rsidP="00564388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rPr>
          <w:rFonts w:ascii="Garamond" w:hAnsi="Garamond"/>
          <w:color w:val="000000"/>
          <w:sz w:val="26"/>
          <w:szCs w:val="26"/>
        </w:rPr>
      </w:pPr>
      <w:r w:rsidRPr="00237C13">
        <w:rPr>
          <w:rFonts w:ascii="Garamond" w:hAnsi="Garamond"/>
          <w:color w:val="000000"/>
          <w:sz w:val="26"/>
          <w:szCs w:val="26"/>
        </w:rPr>
        <w:t>közvetlen politikai tevékenységet nem folytat, szervezete és működése pártoktól független</w:t>
      </w:r>
    </w:p>
    <w:p w:rsidR="00541340" w:rsidRPr="00237C13" w:rsidRDefault="00541340" w:rsidP="00564388">
      <w:pPr>
        <w:autoSpaceDE w:val="0"/>
        <w:autoSpaceDN w:val="0"/>
        <w:adjustRightInd w:val="0"/>
        <w:ind w:firstLine="708"/>
        <w:rPr>
          <w:rFonts w:ascii="Garamond" w:hAnsi="Garamond"/>
          <w:i/>
          <w:iCs/>
          <w:color w:val="000000"/>
          <w:sz w:val="26"/>
          <w:szCs w:val="26"/>
        </w:rPr>
      </w:pPr>
      <w:proofErr w:type="gramStart"/>
      <w:r w:rsidRPr="00237C13">
        <w:rPr>
          <w:rFonts w:ascii="Garamond" w:hAnsi="Garamond"/>
          <w:color w:val="000000"/>
          <w:sz w:val="26"/>
          <w:szCs w:val="26"/>
        </w:rPr>
        <w:t>és</w:t>
      </w:r>
      <w:proofErr w:type="gramEnd"/>
      <w:r w:rsidRPr="00237C13">
        <w:rPr>
          <w:rFonts w:ascii="Garamond" w:hAnsi="Garamond"/>
          <w:color w:val="000000"/>
          <w:sz w:val="26"/>
          <w:szCs w:val="26"/>
        </w:rPr>
        <w:t xml:space="preserve"> azoknak anyagi támogatást nem nyújt (</w:t>
      </w:r>
      <w:proofErr w:type="spellStart"/>
      <w:r w:rsidRPr="00237C13">
        <w:rPr>
          <w:rFonts w:ascii="Garamond" w:hAnsi="Garamond"/>
          <w:color w:val="000000"/>
          <w:sz w:val="26"/>
          <w:szCs w:val="26"/>
        </w:rPr>
        <w:t>Ectv</w:t>
      </w:r>
      <w:proofErr w:type="spellEnd"/>
      <w:r w:rsidRPr="00237C13">
        <w:rPr>
          <w:rFonts w:ascii="Garamond" w:hAnsi="Garamond"/>
          <w:color w:val="000000"/>
          <w:sz w:val="26"/>
          <w:szCs w:val="26"/>
        </w:rPr>
        <w:t xml:space="preserve">. 34. § </w:t>
      </w:r>
      <w:r w:rsidRPr="00237C13">
        <w:rPr>
          <w:rFonts w:ascii="Garamond" w:hAnsi="Garamond"/>
          <w:i/>
          <w:iCs/>
          <w:color w:val="000000"/>
          <w:sz w:val="26"/>
          <w:szCs w:val="26"/>
        </w:rPr>
        <w:t xml:space="preserve">(1) </w:t>
      </w:r>
      <w:r w:rsidRPr="00237C13">
        <w:rPr>
          <w:rFonts w:ascii="Garamond" w:hAnsi="Garamond"/>
          <w:color w:val="000000"/>
          <w:sz w:val="26"/>
          <w:szCs w:val="26"/>
        </w:rPr>
        <w:t xml:space="preserve">bekezdés </w:t>
      </w:r>
      <w:r w:rsidRPr="00237C13">
        <w:rPr>
          <w:rFonts w:ascii="Garamond" w:hAnsi="Garamond"/>
          <w:i/>
          <w:iCs/>
          <w:color w:val="000000"/>
          <w:sz w:val="26"/>
          <w:szCs w:val="26"/>
        </w:rPr>
        <w:t xml:space="preserve">d) </w:t>
      </w:r>
      <w:r w:rsidRPr="00237C13">
        <w:rPr>
          <w:rFonts w:ascii="Garamond" w:hAnsi="Garamond"/>
          <w:color w:val="000000"/>
          <w:sz w:val="26"/>
          <w:szCs w:val="26"/>
        </w:rPr>
        <w:t xml:space="preserve">pont, és </w:t>
      </w:r>
      <w:proofErr w:type="spellStart"/>
      <w:r w:rsidRPr="00237C13">
        <w:rPr>
          <w:rFonts w:ascii="Garamond" w:hAnsi="Garamond"/>
          <w:color w:val="000000"/>
          <w:sz w:val="26"/>
          <w:szCs w:val="26"/>
        </w:rPr>
        <w:t>Ptv</w:t>
      </w:r>
      <w:proofErr w:type="spellEnd"/>
      <w:r w:rsidRPr="00237C13">
        <w:rPr>
          <w:rFonts w:ascii="Garamond" w:hAnsi="Garamond"/>
          <w:color w:val="000000"/>
          <w:sz w:val="26"/>
          <w:szCs w:val="26"/>
        </w:rPr>
        <w:t xml:space="preserve">. 2. § </w:t>
      </w:r>
      <w:r w:rsidRPr="00237C13">
        <w:rPr>
          <w:rFonts w:ascii="Garamond" w:hAnsi="Garamond"/>
          <w:i/>
          <w:iCs/>
          <w:color w:val="000000"/>
          <w:sz w:val="26"/>
          <w:szCs w:val="26"/>
        </w:rPr>
        <w:t>(2)</w:t>
      </w:r>
    </w:p>
    <w:p w:rsidR="00123E98" w:rsidRPr="00237C13" w:rsidRDefault="00541340" w:rsidP="001403AC">
      <w:pPr>
        <w:autoSpaceDE w:val="0"/>
        <w:autoSpaceDN w:val="0"/>
        <w:adjustRightInd w:val="0"/>
        <w:ind w:firstLine="708"/>
        <w:rPr>
          <w:rFonts w:ascii="Garamond" w:hAnsi="Garamond"/>
          <w:color w:val="000000"/>
          <w:sz w:val="26"/>
          <w:szCs w:val="26"/>
        </w:rPr>
      </w:pPr>
      <w:proofErr w:type="gramStart"/>
      <w:r w:rsidRPr="00237C13">
        <w:rPr>
          <w:rFonts w:ascii="Garamond" w:hAnsi="Garamond"/>
          <w:color w:val="000000"/>
          <w:sz w:val="26"/>
          <w:szCs w:val="26"/>
        </w:rPr>
        <w:t>bekezdés</w:t>
      </w:r>
      <w:proofErr w:type="gramEnd"/>
      <w:r w:rsidRPr="00237C13">
        <w:rPr>
          <w:rFonts w:ascii="Garamond" w:hAnsi="Garamond"/>
          <w:color w:val="000000"/>
          <w:sz w:val="26"/>
          <w:szCs w:val="26"/>
        </w:rPr>
        <w:t>);</w:t>
      </w:r>
    </w:p>
    <w:p w:rsidR="00123E98" w:rsidRPr="00237C13" w:rsidRDefault="00123E98" w:rsidP="00541340">
      <w:pPr>
        <w:autoSpaceDE w:val="0"/>
        <w:autoSpaceDN w:val="0"/>
        <w:adjustRightInd w:val="0"/>
        <w:rPr>
          <w:rFonts w:ascii="Garamond" w:hAnsi="Garamond"/>
          <w:color w:val="000000"/>
          <w:sz w:val="26"/>
          <w:szCs w:val="26"/>
        </w:rPr>
      </w:pPr>
    </w:p>
    <w:p w:rsidR="00BC525D" w:rsidRPr="00237C13" w:rsidRDefault="00541340" w:rsidP="00564388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rPr>
          <w:rFonts w:ascii="Garamond" w:hAnsi="Garamond"/>
          <w:color w:val="000000"/>
          <w:sz w:val="26"/>
          <w:szCs w:val="26"/>
        </w:rPr>
      </w:pPr>
      <w:r w:rsidRPr="00237C13">
        <w:rPr>
          <w:rFonts w:ascii="Garamond" w:hAnsi="Garamond"/>
          <w:color w:val="000000"/>
          <w:sz w:val="26"/>
          <w:szCs w:val="26"/>
        </w:rPr>
        <w:t xml:space="preserve"> a közfeladatok ellátásával kapcsolatos adatai közérdekűek, tevékenységének és</w:t>
      </w:r>
      <w:r w:rsidR="00564388" w:rsidRPr="00237C13">
        <w:rPr>
          <w:rFonts w:ascii="Garamond" w:hAnsi="Garamond"/>
          <w:color w:val="000000"/>
          <w:sz w:val="26"/>
          <w:szCs w:val="26"/>
        </w:rPr>
        <w:t xml:space="preserve"> </w:t>
      </w:r>
      <w:r w:rsidRPr="00237C13">
        <w:rPr>
          <w:rFonts w:ascii="Garamond" w:hAnsi="Garamond"/>
          <w:color w:val="000000"/>
          <w:sz w:val="26"/>
          <w:szCs w:val="26"/>
        </w:rPr>
        <w:t xml:space="preserve">gazdálkodásának legfontosabb adatait az </w:t>
      </w:r>
      <w:proofErr w:type="spellStart"/>
      <w:r w:rsidRPr="00237C13">
        <w:rPr>
          <w:rFonts w:ascii="Garamond" w:hAnsi="Garamond"/>
          <w:color w:val="000000"/>
          <w:sz w:val="26"/>
          <w:szCs w:val="26"/>
        </w:rPr>
        <w:t>Ectv</w:t>
      </w:r>
      <w:proofErr w:type="spellEnd"/>
      <w:r w:rsidRPr="00237C13">
        <w:rPr>
          <w:rFonts w:ascii="Garamond" w:hAnsi="Garamond"/>
          <w:color w:val="000000"/>
          <w:sz w:val="26"/>
          <w:szCs w:val="26"/>
        </w:rPr>
        <w:t>. 30. § (1) bekezdésében foglaltaknak</w:t>
      </w:r>
      <w:r w:rsidR="00564388" w:rsidRPr="00237C13">
        <w:rPr>
          <w:rFonts w:ascii="Garamond" w:hAnsi="Garamond"/>
          <w:color w:val="000000"/>
          <w:sz w:val="26"/>
          <w:szCs w:val="26"/>
        </w:rPr>
        <w:t xml:space="preserve"> </w:t>
      </w:r>
      <w:r w:rsidRPr="00237C13">
        <w:rPr>
          <w:rFonts w:ascii="Garamond" w:hAnsi="Garamond"/>
          <w:color w:val="000000"/>
          <w:sz w:val="26"/>
          <w:szCs w:val="26"/>
        </w:rPr>
        <w:t>megfelel</w:t>
      </w:r>
      <w:r w:rsidR="00123E98" w:rsidRPr="00237C13">
        <w:rPr>
          <w:rFonts w:ascii="Garamond" w:hAnsi="Garamond"/>
          <w:color w:val="000000"/>
          <w:sz w:val="26"/>
          <w:szCs w:val="26"/>
        </w:rPr>
        <w:t>ően nyilvánosságra hozza az</w:t>
      </w:r>
      <w:r w:rsidR="00564388" w:rsidRPr="00237C13">
        <w:rPr>
          <w:rFonts w:ascii="Garamond" w:hAnsi="Garamond"/>
          <w:color w:val="000000"/>
          <w:sz w:val="26"/>
          <w:szCs w:val="26"/>
        </w:rPr>
        <w:t xml:space="preserve"> </w:t>
      </w:r>
      <w:r w:rsidR="00123E98" w:rsidRPr="00237C13">
        <w:rPr>
          <w:rFonts w:ascii="Garamond" w:hAnsi="Garamond"/>
          <w:color w:val="000000"/>
          <w:sz w:val="26"/>
          <w:szCs w:val="26"/>
        </w:rPr>
        <w:t>egyesület</w:t>
      </w:r>
      <w:r w:rsidRPr="00237C13">
        <w:rPr>
          <w:rFonts w:ascii="Garamond" w:hAnsi="Garamond"/>
          <w:color w:val="000000"/>
          <w:sz w:val="26"/>
          <w:szCs w:val="26"/>
        </w:rPr>
        <w:t xml:space="preserve"> hivatalos honlapján (</w:t>
      </w:r>
      <w:r w:rsidR="00123E98" w:rsidRPr="00237C13">
        <w:rPr>
          <w:rFonts w:ascii="Garamond" w:hAnsi="Garamond"/>
          <w:color w:val="000081"/>
          <w:sz w:val="26"/>
          <w:szCs w:val="26"/>
        </w:rPr>
        <w:t>www.fboosze</w:t>
      </w:r>
      <w:r w:rsidRPr="00237C13">
        <w:rPr>
          <w:rFonts w:ascii="Garamond" w:hAnsi="Garamond"/>
          <w:color w:val="000081"/>
          <w:sz w:val="26"/>
          <w:szCs w:val="26"/>
        </w:rPr>
        <w:t>.hu</w:t>
      </w:r>
      <w:r w:rsidRPr="00237C13">
        <w:rPr>
          <w:rFonts w:ascii="Garamond" w:hAnsi="Garamond"/>
          <w:color w:val="0000FF"/>
          <w:sz w:val="26"/>
          <w:szCs w:val="26"/>
        </w:rPr>
        <w:t>)</w:t>
      </w:r>
    </w:p>
    <w:p w:rsidR="00541340" w:rsidRPr="00237C13" w:rsidRDefault="00541340" w:rsidP="008E03EA">
      <w:pPr>
        <w:spacing w:after="120"/>
        <w:outlineLvl w:val="0"/>
        <w:rPr>
          <w:rFonts w:ascii="Garamond" w:hAnsi="Garamond"/>
          <w:sz w:val="26"/>
          <w:szCs w:val="26"/>
        </w:rPr>
      </w:pPr>
    </w:p>
    <w:p w:rsidR="00541340" w:rsidRPr="00237C13" w:rsidRDefault="00564388" w:rsidP="008A7F5E">
      <w:pPr>
        <w:spacing w:after="120"/>
        <w:jc w:val="center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II.</w:t>
      </w:r>
    </w:p>
    <w:p w:rsidR="00BF6605" w:rsidRPr="00237C13" w:rsidRDefault="008E03EA" w:rsidP="008E03EA">
      <w:pPr>
        <w:spacing w:after="120"/>
        <w:ind w:left="2832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 xml:space="preserve">    </w:t>
      </w:r>
      <w:r w:rsidR="007B51E9" w:rsidRPr="00237C13">
        <w:rPr>
          <w:rFonts w:ascii="Garamond" w:hAnsi="Garamond"/>
          <w:sz w:val="26"/>
          <w:szCs w:val="26"/>
        </w:rPr>
        <w:t>Az Egyesület gazdálkodása</w:t>
      </w:r>
    </w:p>
    <w:p w:rsidR="00BF6605" w:rsidRPr="00237C13" w:rsidRDefault="007B51E9">
      <w:pPr>
        <w:pStyle w:val="Szvegtrzs"/>
        <w:tabs>
          <w:tab w:val="left" w:pos="709"/>
        </w:tabs>
        <w:ind w:left="1134" w:hanging="1275"/>
        <w:rPr>
          <w:rFonts w:cs="Times New Roman"/>
          <w:sz w:val="26"/>
          <w:szCs w:val="26"/>
        </w:rPr>
      </w:pPr>
      <w:r w:rsidRPr="00237C13">
        <w:rPr>
          <w:rFonts w:cs="Times New Roman"/>
          <w:sz w:val="26"/>
          <w:szCs w:val="26"/>
        </w:rPr>
        <w:t>3.§</w:t>
      </w:r>
      <w:r w:rsidRPr="00237C13">
        <w:rPr>
          <w:rFonts w:cs="Times New Roman"/>
          <w:sz w:val="26"/>
          <w:szCs w:val="26"/>
        </w:rPr>
        <w:tab/>
      </w:r>
      <w:r w:rsidR="007D0765" w:rsidRPr="00237C13">
        <w:rPr>
          <w:rFonts w:cs="Times New Roman"/>
          <w:sz w:val="26"/>
          <w:szCs w:val="26"/>
        </w:rPr>
        <w:t>(1)</w:t>
      </w:r>
      <w:r w:rsidRPr="00237C13">
        <w:rPr>
          <w:rFonts w:cs="Times New Roman"/>
          <w:sz w:val="26"/>
          <w:szCs w:val="26"/>
        </w:rPr>
        <w:t xml:space="preserve"> </w:t>
      </w:r>
      <w:r w:rsidR="007D0765" w:rsidRPr="00237C13">
        <w:rPr>
          <w:rFonts w:cs="Times New Roman"/>
          <w:sz w:val="26"/>
          <w:szCs w:val="26"/>
        </w:rPr>
        <w:t>Az Egyesület éves költségvetési terv alapján gazdálkodik. Bevételeit a tagdíjak</w:t>
      </w:r>
      <w:r w:rsidR="00DC0172" w:rsidRPr="00237C13">
        <w:rPr>
          <w:rFonts w:cs="Times New Roman"/>
          <w:sz w:val="26"/>
          <w:szCs w:val="26"/>
        </w:rPr>
        <w:t>, támogatások</w:t>
      </w:r>
      <w:r w:rsidR="007D0765" w:rsidRPr="00237C13">
        <w:rPr>
          <w:rFonts w:cs="Times New Roman"/>
          <w:sz w:val="26"/>
          <w:szCs w:val="26"/>
        </w:rPr>
        <w:t xml:space="preserve"> és egyéb forrásokból származó pénzeszközök képezik</w:t>
      </w:r>
    </w:p>
    <w:p w:rsidR="00BF6605" w:rsidRPr="00237C13" w:rsidRDefault="007D0765">
      <w:pPr>
        <w:numPr>
          <w:ilvl w:val="0"/>
          <w:numId w:val="4"/>
        </w:numPr>
        <w:spacing w:after="120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Az Egyesület - céljai megvalósítása gazdasági feltételeinek biztosítása érdekében - vállalkozási tevékenységet is folytathat</w:t>
      </w:r>
    </w:p>
    <w:p w:rsidR="00BF6605" w:rsidRPr="00237C13" w:rsidRDefault="007D0765">
      <w:pPr>
        <w:numPr>
          <w:ilvl w:val="0"/>
          <w:numId w:val="4"/>
        </w:numPr>
        <w:spacing w:after="120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Az egyesület tartozásaiért saját vagyonával felel. A tagok az egyesületnek fizetett tagdíj mértékéig köteles helytállni.</w:t>
      </w:r>
    </w:p>
    <w:p w:rsidR="00BF6605" w:rsidRPr="00237C13" w:rsidRDefault="007D0765">
      <w:pPr>
        <w:numPr>
          <w:ilvl w:val="0"/>
          <w:numId w:val="4"/>
        </w:numPr>
        <w:spacing w:after="120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Az egyesület gazdálkodása során elért eredményeit nem oszthatja fel. Azt a létesítő okiratban meghatározott tevékenységre fordíthatja.</w:t>
      </w:r>
    </w:p>
    <w:p w:rsidR="00BF6605" w:rsidRPr="00237C13" w:rsidRDefault="00BF6605">
      <w:pPr>
        <w:spacing w:after="120"/>
        <w:ind w:left="1080"/>
        <w:jc w:val="both"/>
        <w:rPr>
          <w:rFonts w:ascii="Garamond" w:hAnsi="Garamond"/>
          <w:sz w:val="26"/>
          <w:szCs w:val="26"/>
        </w:rPr>
      </w:pPr>
    </w:p>
    <w:p w:rsidR="008E03EA" w:rsidRPr="00237C13" w:rsidRDefault="007B51E9" w:rsidP="008E03EA">
      <w:pPr>
        <w:spacing w:after="120"/>
        <w:jc w:val="center"/>
        <w:outlineLvl w:val="0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III.</w:t>
      </w:r>
    </w:p>
    <w:p w:rsidR="00BF6605" w:rsidRPr="00237C13" w:rsidRDefault="00564388" w:rsidP="008E03EA">
      <w:pPr>
        <w:spacing w:after="120"/>
        <w:jc w:val="center"/>
        <w:outlineLvl w:val="0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Az Egyesület tagjai</w:t>
      </w:r>
    </w:p>
    <w:p w:rsidR="00BF6605" w:rsidRPr="00237C13" w:rsidRDefault="007B51E9">
      <w:pPr>
        <w:tabs>
          <w:tab w:val="left" w:pos="1080"/>
        </w:tabs>
        <w:spacing w:after="120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4.§</w:t>
      </w:r>
      <w:r w:rsidRPr="00237C13">
        <w:rPr>
          <w:rFonts w:ascii="Garamond" w:hAnsi="Garamond"/>
          <w:sz w:val="26"/>
          <w:szCs w:val="26"/>
        </w:rPr>
        <w:tab/>
      </w:r>
    </w:p>
    <w:p w:rsidR="00BF6605" w:rsidRPr="00237C13" w:rsidRDefault="007D0765">
      <w:pPr>
        <w:numPr>
          <w:ilvl w:val="0"/>
          <w:numId w:val="1"/>
        </w:numPr>
        <w:tabs>
          <w:tab w:val="left" w:pos="360"/>
        </w:tabs>
        <w:spacing w:after="120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Az Egyesület tagsága, egyéni tagokból és társult szervezetekből áll.</w:t>
      </w:r>
    </w:p>
    <w:p w:rsidR="00BF6605" w:rsidRPr="00237C13" w:rsidRDefault="007D0765">
      <w:pPr>
        <w:numPr>
          <w:ilvl w:val="0"/>
          <w:numId w:val="1"/>
        </w:numPr>
        <w:spacing w:after="120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Egyéni tagok a rendes tagok.</w:t>
      </w:r>
    </w:p>
    <w:p w:rsidR="007B51E9" w:rsidRPr="00237C13" w:rsidRDefault="007D0765" w:rsidP="008A7F5E">
      <w:pPr>
        <w:numPr>
          <w:ilvl w:val="0"/>
          <w:numId w:val="1"/>
        </w:numPr>
        <w:spacing w:after="120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Társult szervezetek azok a jogi személyek, amelyek csatlakozási szándékukat ás együttműködési készségüket saját alapszabályaik szerint arra jogosult szerveik útján kinyilvánították és az Egyesület tagfelvételre feljogosított szerve, azt elfogadta</w:t>
      </w:r>
    </w:p>
    <w:p w:rsidR="00BF6605" w:rsidRPr="00237C13" w:rsidRDefault="007D0765">
      <w:pPr>
        <w:pStyle w:val="NormlWeb"/>
        <w:ind w:left="360" w:hanging="360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5.§</w:t>
      </w:r>
      <w:r w:rsidRPr="00237C13">
        <w:rPr>
          <w:rFonts w:ascii="Garamond" w:hAnsi="Garamond"/>
          <w:sz w:val="26"/>
          <w:szCs w:val="26"/>
        </w:rPr>
        <w:tab/>
      </w:r>
      <w:r w:rsidR="00631748" w:rsidRPr="00237C13">
        <w:rPr>
          <w:rFonts w:ascii="Garamond" w:hAnsi="Garamond"/>
          <w:sz w:val="26"/>
          <w:szCs w:val="26"/>
        </w:rPr>
        <w:t>Az Elnökség</w:t>
      </w:r>
      <w:r w:rsidRPr="00237C13">
        <w:rPr>
          <w:rFonts w:ascii="Garamond" w:hAnsi="Garamond"/>
          <w:sz w:val="26"/>
          <w:szCs w:val="26"/>
        </w:rPr>
        <w:t>, illetve a helyi csoportok vezetőinek kizárólagos hatáskörébe tartozik a tagf</w:t>
      </w:r>
      <w:r w:rsidR="00DC0172" w:rsidRPr="00237C13">
        <w:rPr>
          <w:rFonts w:ascii="Garamond" w:hAnsi="Garamond"/>
          <w:sz w:val="26"/>
          <w:szCs w:val="26"/>
        </w:rPr>
        <w:t>e</w:t>
      </w:r>
      <w:r w:rsidRPr="00237C13">
        <w:rPr>
          <w:rFonts w:ascii="Garamond" w:hAnsi="Garamond"/>
          <w:sz w:val="26"/>
          <w:szCs w:val="26"/>
        </w:rPr>
        <w:t xml:space="preserve">lvétel. A tagokat az </w:t>
      </w:r>
      <w:r w:rsidR="00DC0172" w:rsidRPr="00237C13">
        <w:rPr>
          <w:rFonts w:ascii="Garamond" w:hAnsi="Garamond"/>
          <w:sz w:val="26"/>
          <w:szCs w:val="26"/>
        </w:rPr>
        <w:t>E</w:t>
      </w:r>
      <w:r w:rsidRPr="00237C13">
        <w:rPr>
          <w:rFonts w:ascii="Garamond" w:hAnsi="Garamond"/>
          <w:sz w:val="26"/>
          <w:szCs w:val="26"/>
        </w:rPr>
        <w:t>lnökség nyilvántartásba veszi és a rendelkezésre álló adatokat az adatvédelmi szabályoknak megfelelően őrzi és kezeli.</w:t>
      </w:r>
    </w:p>
    <w:p w:rsidR="00BF6605" w:rsidRPr="00237C13" w:rsidRDefault="007D0765" w:rsidP="00952970">
      <w:pPr>
        <w:pStyle w:val="Szvegtrzs"/>
        <w:ind w:left="360" w:hanging="360"/>
        <w:rPr>
          <w:rFonts w:cs="Times New Roman"/>
          <w:b/>
          <w:i/>
          <w:sz w:val="26"/>
          <w:szCs w:val="26"/>
        </w:rPr>
      </w:pPr>
      <w:r w:rsidRPr="00237C13">
        <w:rPr>
          <w:rFonts w:cs="Times New Roman"/>
          <w:sz w:val="26"/>
          <w:szCs w:val="26"/>
        </w:rPr>
        <w:lastRenderedPageBreak/>
        <w:t>6.§</w:t>
      </w:r>
      <w:r w:rsidRPr="00237C13">
        <w:rPr>
          <w:rFonts w:cs="Times New Roman"/>
          <w:sz w:val="26"/>
          <w:szCs w:val="26"/>
        </w:rPr>
        <w:tab/>
      </w:r>
      <w:r w:rsidRPr="00237C13">
        <w:rPr>
          <w:rFonts w:cs="Times New Roman"/>
          <w:b/>
          <w:i/>
          <w:sz w:val="26"/>
          <w:szCs w:val="26"/>
        </w:rPr>
        <w:t>A rendes tagok felvétele, belépési nyilatkozat alapján</w:t>
      </w:r>
      <w:r w:rsidR="00DC0172" w:rsidRPr="00237C13">
        <w:rPr>
          <w:rFonts w:cs="Times New Roman"/>
          <w:b/>
          <w:i/>
          <w:sz w:val="26"/>
          <w:szCs w:val="26"/>
        </w:rPr>
        <w:t xml:space="preserve"> az</w:t>
      </w:r>
      <w:r w:rsidRPr="00237C13">
        <w:rPr>
          <w:rFonts w:cs="Times New Roman"/>
          <w:b/>
          <w:i/>
          <w:sz w:val="26"/>
          <w:szCs w:val="26"/>
        </w:rPr>
        <w:t xml:space="preserve"> Elnökség</w:t>
      </w:r>
      <w:r w:rsidR="00DC0172" w:rsidRPr="00237C13">
        <w:rPr>
          <w:rFonts w:cs="Times New Roman"/>
          <w:b/>
          <w:i/>
          <w:sz w:val="26"/>
          <w:szCs w:val="26"/>
        </w:rPr>
        <w:t>,</w:t>
      </w:r>
      <w:r w:rsidRPr="00237C13">
        <w:rPr>
          <w:rFonts w:cs="Times New Roman"/>
          <w:b/>
          <w:i/>
          <w:sz w:val="26"/>
          <w:szCs w:val="26"/>
        </w:rPr>
        <w:t xml:space="preserve"> illetve a helyi csoport vezetőjének joga. Az Egyesület egyéni tagjai sorába kérheti felvételét az, aki az 1997. évi CLIX. Törvény 1§. alapján létrehozott és működtetett fegyveres biztonsági őrségek állományában teljesít szolgálatot figyelemmel a 6.§ (1) és (2) bekezdésben foglaltakra</w:t>
      </w:r>
      <w:r w:rsidR="00DC0172" w:rsidRPr="00237C13">
        <w:rPr>
          <w:rFonts w:cs="Times New Roman"/>
          <w:b/>
          <w:i/>
          <w:sz w:val="26"/>
          <w:szCs w:val="26"/>
        </w:rPr>
        <w:t>.</w:t>
      </w:r>
      <w:r w:rsidRPr="00237C13">
        <w:rPr>
          <w:rFonts w:cs="Times New Roman"/>
          <w:b/>
          <w:i/>
          <w:sz w:val="26"/>
          <w:szCs w:val="26"/>
        </w:rPr>
        <w:t xml:space="preserve"> Egyéni tagok sorába kérheti felvételét, továbbá az is, aki a fegyveres biztonsági őrséget működtető munkáltatónál, munkakörénél és beosztásánál fogva a fegyveres biztonsági őrök szakmai felügyeletét és ellenőrzését látja el.</w:t>
      </w:r>
      <w:r w:rsidR="00D263CA" w:rsidRPr="00237C13">
        <w:rPr>
          <w:rFonts w:cs="Times New Roman"/>
          <w:b/>
          <w:i/>
          <w:sz w:val="26"/>
          <w:szCs w:val="26"/>
        </w:rPr>
        <w:t xml:space="preserve"> Továbbá felvételét kérheti a nyugállományú fegyveres biztonsági őr, valamint olyan volt fegyveres biztonsági őr (beosztott és parancsnok), akinek ideiglenesen, vagy véglegesen megszűnt a szolgálati viszonya, de aktív tagja </w:t>
      </w:r>
      <w:r w:rsidR="008E03EA" w:rsidRPr="00237C13">
        <w:rPr>
          <w:rFonts w:cs="Times New Roman"/>
          <w:b/>
          <w:i/>
          <w:sz w:val="26"/>
          <w:szCs w:val="26"/>
        </w:rPr>
        <w:t>kíván maradni a szervezetnek, ezt kinyilvánítja és legalább 5 éves megszakítás nélküli igazolható fegyveres biztonsági őri szolgálati viszonnyal rendelkezik.</w:t>
      </w:r>
      <w:r w:rsidRPr="00237C13">
        <w:rPr>
          <w:rFonts w:cs="Times New Roman"/>
          <w:b/>
          <w:i/>
          <w:sz w:val="26"/>
          <w:szCs w:val="26"/>
        </w:rPr>
        <w:t xml:space="preserve"> A felvételt megtagadó határozat ellen, a</w:t>
      </w:r>
      <w:r w:rsidR="00B10A9E" w:rsidRPr="00237C13">
        <w:rPr>
          <w:rFonts w:cs="Times New Roman"/>
          <w:b/>
          <w:i/>
          <w:sz w:val="26"/>
          <w:szCs w:val="26"/>
        </w:rPr>
        <w:t xml:space="preserve"> </w:t>
      </w:r>
      <w:r w:rsidR="008E03EA" w:rsidRPr="00237C13">
        <w:rPr>
          <w:rFonts w:cs="Times New Roman"/>
          <w:b/>
          <w:i/>
          <w:sz w:val="26"/>
          <w:szCs w:val="26"/>
        </w:rPr>
        <w:t>Tag</w:t>
      </w:r>
      <w:r w:rsidR="00064364" w:rsidRPr="00237C13">
        <w:rPr>
          <w:rFonts w:cs="Times New Roman"/>
          <w:b/>
          <w:i/>
          <w:sz w:val="26"/>
          <w:szCs w:val="26"/>
        </w:rPr>
        <w:t>gyűléshez</w:t>
      </w:r>
      <w:r w:rsidRPr="00237C13">
        <w:rPr>
          <w:rFonts w:cs="Times New Roman"/>
          <w:b/>
          <w:i/>
          <w:sz w:val="26"/>
          <w:szCs w:val="26"/>
        </w:rPr>
        <w:t xml:space="preserve"> lehet fellebbezni</w:t>
      </w:r>
      <w:r w:rsidR="00064364" w:rsidRPr="00237C13">
        <w:rPr>
          <w:rFonts w:cs="Times New Roman"/>
          <w:b/>
          <w:i/>
          <w:sz w:val="26"/>
          <w:szCs w:val="26"/>
        </w:rPr>
        <w:t xml:space="preserve"> írásban annak kézhezvételétől számított 15 napon belül.</w:t>
      </w:r>
    </w:p>
    <w:p w:rsidR="00BF6605" w:rsidRPr="00237C13" w:rsidRDefault="007D0765">
      <w:pPr>
        <w:spacing w:after="120"/>
        <w:ind w:left="360" w:hanging="360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7.§</w:t>
      </w:r>
      <w:r w:rsidRPr="00237C13">
        <w:rPr>
          <w:rFonts w:ascii="Garamond" w:hAnsi="Garamond"/>
          <w:sz w:val="26"/>
          <w:szCs w:val="26"/>
        </w:rPr>
        <w:tab/>
        <w:t xml:space="preserve">A társult szervezetek tagjaik jogait, </w:t>
      </w:r>
      <w:r w:rsidR="00064364" w:rsidRPr="00237C13">
        <w:rPr>
          <w:rFonts w:ascii="Garamond" w:hAnsi="Garamond"/>
          <w:sz w:val="26"/>
          <w:szCs w:val="26"/>
        </w:rPr>
        <w:t>v</w:t>
      </w:r>
      <w:r w:rsidRPr="00237C13">
        <w:rPr>
          <w:rFonts w:ascii="Garamond" w:hAnsi="Garamond"/>
          <w:sz w:val="26"/>
          <w:szCs w:val="26"/>
        </w:rPr>
        <w:t>alamint kötelezettségeit, az Egyesület és a társult Szervezet közötti megállapodás szabályozza.</w:t>
      </w:r>
    </w:p>
    <w:p w:rsidR="007B51E9" w:rsidRPr="00237C13" w:rsidRDefault="007D0765" w:rsidP="008A7F5E">
      <w:pPr>
        <w:pStyle w:val="Szvegtrzs"/>
        <w:ind w:left="360" w:hanging="360"/>
        <w:rPr>
          <w:rFonts w:cs="Times New Roman"/>
          <w:sz w:val="26"/>
          <w:szCs w:val="26"/>
        </w:rPr>
      </w:pPr>
      <w:r w:rsidRPr="00237C13">
        <w:rPr>
          <w:rFonts w:cs="Times New Roman"/>
          <w:sz w:val="26"/>
          <w:szCs w:val="26"/>
        </w:rPr>
        <w:t>8.§</w:t>
      </w:r>
      <w:r w:rsidRPr="00237C13">
        <w:rPr>
          <w:rFonts w:cs="Times New Roman"/>
          <w:sz w:val="26"/>
          <w:szCs w:val="26"/>
        </w:rPr>
        <w:tab/>
        <w:t xml:space="preserve"> Pártoló tag lehet minden olyan természetes személy, jogi személy, valamint jogi személyiséggel nem rendelkező szervezet, akit három már </w:t>
      </w:r>
      <w:proofErr w:type="gramStart"/>
      <w:r w:rsidRPr="00237C13">
        <w:rPr>
          <w:rFonts w:cs="Times New Roman"/>
          <w:sz w:val="26"/>
          <w:szCs w:val="26"/>
        </w:rPr>
        <w:t>tag írásban</w:t>
      </w:r>
      <w:proofErr w:type="gramEnd"/>
      <w:r w:rsidRPr="00237C13">
        <w:rPr>
          <w:rFonts w:cs="Times New Roman"/>
          <w:sz w:val="26"/>
          <w:szCs w:val="26"/>
        </w:rPr>
        <w:t xml:space="preserve"> ajánl, és aki az Egyesület Alapszabályát elfogadja, valamint erkölcsileg és anyagilag támogatja az Egyesület működését. A tagfelvétel a rendes tagokra vonatkozó szabályok szerint történik. A pártoló tag, illetve képviselője tanácskozási joggal részt vehet a </w:t>
      </w:r>
      <w:r w:rsidR="008E03EA" w:rsidRPr="00237C13">
        <w:rPr>
          <w:rFonts w:cs="Times New Roman"/>
          <w:sz w:val="26"/>
          <w:szCs w:val="26"/>
        </w:rPr>
        <w:t>Taggyűlés</w:t>
      </w:r>
      <w:r w:rsidRPr="00237C13">
        <w:rPr>
          <w:rFonts w:cs="Times New Roman"/>
          <w:sz w:val="26"/>
          <w:szCs w:val="26"/>
        </w:rPr>
        <w:t>en, szintén igénybe veheti az Egyesület szolgáltatásait, de tisztségre nem választható, szavazati joga nincs. A pártoló tagnak tagdíjfizetési kötelezettsége nincs, azonban anyagi jellegű felajánlást tehet, egyebekben jogai és kötelezettségei megegyeznek a rendes tagokéval.</w:t>
      </w:r>
    </w:p>
    <w:p w:rsidR="00BF6605" w:rsidRPr="00237C13" w:rsidRDefault="007D0765">
      <w:pPr>
        <w:spacing w:after="120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9.§</w:t>
      </w:r>
    </w:p>
    <w:p w:rsidR="00BF6605" w:rsidRPr="00237C13" w:rsidRDefault="007D0765">
      <w:pPr>
        <w:pStyle w:val="Listaszerbekezds"/>
        <w:numPr>
          <w:ilvl w:val="0"/>
          <w:numId w:val="16"/>
        </w:numPr>
        <w:spacing w:after="120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Az egyéni tagok jogai:</w:t>
      </w:r>
    </w:p>
    <w:p w:rsidR="00BF6605" w:rsidRPr="00237C13" w:rsidRDefault="00BF6605">
      <w:pPr>
        <w:pStyle w:val="Listaszerbekezds"/>
        <w:spacing w:after="120"/>
        <w:jc w:val="both"/>
        <w:rPr>
          <w:rFonts w:ascii="Garamond" w:hAnsi="Garamond"/>
          <w:sz w:val="26"/>
          <w:szCs w:val="26"/>
        </w:rPr>
      </w:pPr>
    </w:p>
    <w:p w:rsidR="00BF6605" w:rsidRPr="00237C13" w:rsidRDefault="007D0765">
      <w:pPr>
        <w:pStyle w:val="Listaszerbekezds"/>
        <w:numPr>
          <w:ilvl w:val="1"/>
          <w:numId w:val="15"/>
        </w:numPr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Szavazati joggal részt vehet az országos, illetve a helyi csoport taggyűlésein</w:t>
      </w:r>
    </w:p>
    <w:p w:rsidR="00BF6605" w:rsidRPr="00237C13" w:rsidRDefault="007D0765">
      <w:pPr>
        <w:pStyle w:val="Listaszerbekezds"/>
        <w:numPr>
          <w:ilvl w:val="1"/>
          <w:numId w:val="15"/>
        </w:numPr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 xml:space="preserve">Küldött lehet az Egyesület </w:t>
      </w:r>
      <w:r w:rsidR="008E03EA" w:rsidRPr="00237C13">
        <w:rPr>
          <w:rFonts w:ascii="Garamond" w:hAnsi="Garamond"/>
          <w:sz w:val="26"/>
          <w:szCs w:val="26"/>
        </w:rPr>
        <w:t>Taggyűlés</w:t>
      </w:r>
      <w:r w:rsidRPr="00237C13">
        <w:rPr>
          <w:rFonts w:ascii="Garamond" w:hAnsi="Garamond"/>
          <w:sz w:val="26"/>
          <w:szCs w:val="26"/>
        </w:rPr>
        <w:t>én</w:t>
      </w:r>
    </w:p>
    <w:p w:rsidR="00BF6605" w:rsidRPr="00237C13" w:rsidRDefault="007D0765">
      <w:pPr>
        <w:pStyle w:val="Listaszerbekezds"/>
        <w:numPr>
          <w:ilvl w:val="1"/>
          <w:numId w:val="15"/>
        </w:numPr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Az Egyesület bármely tisztségére megválasztható</w:t>
      </w:r>
    </w:p>
    <w:p w:rsidR="00BF6605" w:rsidRPr="00237C13" w:rsidRDefault="007D0765">
      <w:pPr>
        <w:pStyle w:val="Listaszerbekezds"/>
        <w:numPr>
          <w:ilvl w:val="1"/>
          <w:numId w:val="15"/>
        </w:numPr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Javaslatokat és indítványokat tehet továbbá panasszal, felszólalással, fellebbezéssel fordulhat az Egyesület illetékes szervéhez</w:t>
      </w:r>
    </w:p>
    <w:p w:rsidR="00BF6605" w:rsidRPr="00237C13" w:rsidRDefault="007D0765">
      <w:pPr>
        <w:pStyle w:val="Listaszerbekezds"/>
        <w:numPr>
          <w:ilvl w:val="1"/>
          <w:numId w:val="15"/>
        </w:numPr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Részt vehet az Egyesület rendezvényein, tanfolyamain, szakmai pályázatain.</w:t>
      </w:r>
    </w:p>
    <w:p w:rsidR="00BF6605" w:rsidRDefault="007D0765">
      <w:pPr>
        <w:pStyle w:val="Listaszerbekezds"/>
        <w:numPr>
          <w:ilvl w:val="1"/>
          <w:numId w:val="15"/>
        </w:numPr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Igénybe veheti az egyesület rendelkezésére álló eszközeit, továbbá az egyesület által nyújtott kedvezményeket.</w:t>
      </w:r>
    </w:p>
    <w:p w:rsidR="00237C13" w:rsidRPr="00237C13" w:rsidRDefault="00237C13" w:rsidP="00182F60">
      <w:pPr>
        <w:pStyle w:val="Listaszerbekezds"/>
        <w:ind w:left="1637"/>
        <w:jc w:val="both"/>
        <w:rPr>
          <w:rFonts w:ascii="Garamond" w:hAnsi="Garamond"/>
          <w:sz w:val="26"/>
          <w:szCs w:val="26"/>
        </w:rPr>
      </w:pPr>
    </w:p>
    <w:p w:rsidR="00BF6605" w:rsidRDefault="00BF6605">
      <w:pPr>
        <w:ind w:left="1440"/>
        <w:jc w:val="both"/>
        <w:rPr>
          <w:rFonts w:ascii="Garamond" w:hAnsi="Garamond"/>
          <w:sz w:val="26"/>
          <w:szCs w:val="26"/>
        </w:rPr>
      </w:pPr>
    </w:p>
    <w:p w:rsidR="00182F60" w:rsidRDefault="00182F60">
      <w:pPr>
        <w:ind w:left="1440"/>
        <w:jc w:val="both"/>
        <w:rPr>
          <w:rFonts w:ascii="Garamond" w:hAnsi="Garamond"/>
          <w:sz w:val="26"/>
          <w:szCs w:val="26"/>
        </w:rPr>
      </w:pPr>
    </w:p>
    <w:p w:rsidR="00182F60" w:rsidRDefault="00182F60">
      <w:pPr>
        <w:ind w:left="1440"/>
        <w:jc w:val="both"/>
        <w:rPr>
          <w:rFonts w:ascii="Garamond" w:hAnsi="Garamond"/>
          <w:sz w:val="26"/>
          <w:szCs w:val="26"/>
        </w:rPr>
      </w:pPr>
    </w:p>
    <w:p w:rsidR="00182F60" w:rsidRDefault="00182F60">
      <w:pPr>
        <w:ind w:left="1440"/>
        <w:jc w:val="both"/>
        <w:rPr>
          <w:rFonts w:ascii="Garamond" w:hAnsi="Garamond"/>
          <w:sz w:val="26"/>
          <w:szCs w:val="26"/>
        </w:rPr>
      </w:pPr>
    </w:p>
    <w:p w:rsidR="00182F60" w:rsidRPr="00237C13" w:rsidRDefault="00182F60">
      <w:pPr>
        <w:ind w:left="1440"/>
        <w:jc w:val="both"/>
        <w:rPr>
          <w:rFonts w:ascii="Garamond" w:hAnsi="Garamond"/>
          <w:sz w:val="26"/>
          <w:szCs w:val="26"/>
        </w:rPr>
      </w:pPr>
    </w:p>
    <w:p w:rsidR="00BF6605" w:rsidRPr="00237C13" w:rsidRDefault="007D0765">
      <w:pPr>
        <w:pStyle w:val="Listaszerbekezds"/>
        <w:numPr>
          <w:ilvl w:val="0"/>
          <w:numId w:val="16"/>
        </w:numPr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lastRenderedPageBreak/>
        <w:t>Az egyéni tag kötelezettségei:</w:t>
      </w:r>
    </w:p>
    <w:p w:rsidR="00BF6605" w:rsidRPr="00237C13" w:rsidRDefault="00BF6605">
      <w:pPr>
        <w:jc w:val="both"/>
        <w:rPr>
          <w:rFonts w:ascii="Garamond" w:hAnsi="Garamond"/>
          <w:sz w:val="26"/>
          <w:szCs w:val="26"/>
        </w:rPr>
      </w:pPr>
    </w:p>
    <w:p w:rsidR="00BF6605" w:rsidRPr="00237C13" w:rsidRDefault="007D0765">
      <w:pPr>
        <w:pStyle w:val="Szvegtrzsbehzssal2"/>
        <w:ind w:left="708" w:firstLine="12"/>
        <w:rPr>
          <w:rFonts w:cs="Times New Roman"/>
          <w:b/>
          <w:sz w:val="26"/>
          <w:szCs w:val="26"/>
        </w:rPr>
      </w:pPr>
      <w:r w:rsidRPr="00237C13">
        <w:rPr>
          <w:rFonts w:cs="Times New Roman"/>
          <w:sz w:val="26"/>
          <w:szCs w:val="26"/>
        </w:rPr>
        <w:t xml:space="preserve">Az egyéni tag kötelezettsége, hogy közreműködjön az egyesület által kitűzött célok megvalósításában, megtartsa a rendelkezéseit, </w:t>
      </w:r>
      <w:r w:rsidRPr="00237C13">
        <w:rPr>
          <w:rFonts w:cs="Times New Roman"/>
          <w:b/>
          <w:sz w:val="26"/>
          <w:szCs w:val="26"/>
        </w:rPr>
        <w:t>és</w:t>
      </w:r>
      <w:r w:rsidR="00543549" w:rsidRPr="00237C13">
        <w:rPr>
          <w:rFonts w:cs="Times New Roman"/>
          <w:b/>
          <w:sz w:val="26"/>
          <w:szCs w:val="26"/>
        </w:rPr>
        <w:t xml:space="preserve"> minden év február 28.-ig</w:t>
      </w:r>
      <w:r w:rsidRPr="00237C13">
        <w:rPr>
          <w:rFonts w:cs="Times New Roman"/>
          <w:b/>
          <w:sz w:val="26"/>
          <w:szCs w:val="26"/>
        </w:rPr>
        <w:t xml:space="preserve"> tagdíjat fizessen.</w:t>
      </w:r>
    </w:p>
    <w:p w:rsidR="00BF6605" w:rsidRPr="00237C13" w:rsidRDefault="007D0765">
      <w:pPr>
        <w:tabs>
          <w:tab w:val="left" w:pos="1080"/>
        </w:tabs>
        <w:spacing w:after="120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 xml:space="preserve">10.§. </w:t>
      </w:r>
      <w:r w:rsidRPr="00237C13">
        <w:rPr>
          <w:rFonts w:ascii="Garamond" w:hAnsi="Garamond"/>
          <w:sz w:val="26"/>
          <w:szCs w:val="26"/>
        </w:rPr>
        <w:tab/>
      </w:r>
    </w:p>
    <w:p w:rsidR="00BF6605" w:rsidRPr="00237C13" w:rsidRDefault="007D0765">
      <w:pPr>
        <w:pStyle w:val="Listaszerbekezds"/>
        <w:numPr>
          <w:ilvl w:val="0"/>
          <w:numId w:val="17"/>
        </w:numPr>
        <w:spacing w:after="120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A tagság megszűnik:</w:t>
      </w:r>
    </w:p>
    <w:p w:rsidR="00BF6605" w:rsidRPr="00237C13" w:rsidRDefault="007D0765">
      <w:pPr>
        <w:ind w:left="360" w:firstLine="916"/>
        <w:rPr>
          <w:rFonts w:ascii="Garamond" w:hAnsi="Garamond"/>
          <w:sz w:val="26"/>
          <w:szCs w:val="26"/>
        </w:rPr>
      </w:pPr>
      <w:proofErr w:type="gramStart"/>
      <w:r w:rsidRPr="00237C13">
        <w:rPr>
          <w:rFonts w:ascii="Garamond" w:hAnsi="Garamond"/>
          <w:sz w:val="26"/>
          <w:szCs w:val="26"/>
        </w:rPr>
        <w:t>a</w:t>
      </w:r>
      <w:proofErr w:type="gramEnd"/>
      <w:r w:rsidRPr="00237C13">
        <w:rPr>
          <w:rFonts w:ascii="Garamond" w:hAnsi="Garamond"/>
          <w:sz w:val="26"/>
          <w:szCs w:val="26"/>
        </w:rPr>
        <w:t>) kilépéssel</w:t>
      </w:r>
    </w:p>
    <w:p w:rsidR="00BF6605" w:rsidRPr="00237C13" w:rsidRDefault="007D0765">
      <w:pPr>
        <w:ind w:left="568" w:firstLine="708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 xml:space="preserve">b) </w:t>
      </w:r>
      <w:r w:rsidR="00903695" w:rsidRPr="00237C13">
        <w:rPr>
          <w:rFonts w:ascii="Garamond" w:hAnsi="Garamond"/>
          <w:sz w:val="26"/>
          <w:szCs w:val="26"/>
        </w:rPr>
        <w:t>kizárással</w:t>
      </w:r>
    </w:p>
    <w:p w:rsidR="00BF6605" w:rsidRPr="00237C13" w:rsidRDefault="007D0765">
      <w:pPr>
        <w:ind w:left="360" w:firstLine="916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c) a tag elhalálozásával</w:t>
      </w:r>
    </w:p>
    <w:p w:rsidR="00BF6605" w:rsidRPr="00237C13" w:rsidRDefault="007D0765">
      <w:pPr>
        <w:ind w:left="1560" w:hanging="284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d) társult szervezet esetén, a szervezet megszűnésével illetve a megállapodás felbontásával</w:t>
      </w:r>
    </w:p>
    <w:p w:rsidR="00BF6605" w:rsidRPr="00237C13" w:rsidRDefault="007D0765">
      <w:pPr>
        <w:ind w:left="360" w:firstLine="916"/>
        <w:rPr>
          <w:rFonts w:ascii="Garamond" w:hAnsi="Garamond"/>
          <w:sz w:val="26"/>
          <w:szCs w:val="26"/>
        </w:rPr>
      </w:pPr>
      <w:proofErr w:type="gramStart"/>
      <w:r w:rsidRPr="00237C13">
        <w:rPr>
          <w:rFonts w:ascii="Garamond" w:hAnsi="Garamond"/>
          <w:sz w:val="26"/>
          <w:szCs w:val="26"/>
        </w:rPr>
        <w:t>e</w:t>
      </w:r>
      <w:proofErr w:type="gramEnd"/>
      <w:r w:rsidRPr="00237C13">
        <w:rPr>
          <w:rFonts w:ascii="Garamond" w:hAnsi="Garamond"/>
          <w:sz w:val="26"/>
          <w:szCs w:val="26"/>
        </w:rPr>
        <w:t>) az egyesület tagját a bírósági ítélet a közügyek gyakorlásától eltiltja</w:t>
      </w:r>
    </w:p>
    <w:p w:rsidR="00BF6605" w:rsidRPr="00237C13" w:rsidRDefault="007D0765">
      <w:pPr>
        <w:ind w:left="360" w:firstLine="916"/>
        <w:rPr>
          <w:rFonts w:ascii="Garamond" w:hAnsi="Garamond"/>
          <w:sz w:val="26"/>
          <w:szCs w:val="26"/>
        </w:rPr>
      </w:pPr>
      <w:proofErr w:type="gramStart"/>
      <w:r w:rsidRPr="00237C13">
        <w:rPr>
          <w:rFonts w:ascii="Garamond" w:hAnsi="Garamond"/>
          <w:sz w:val="26"/>
          <w:szCs w:val="26"/>
        </w:rPr>
        <w:t>f</w:t>
      </w:r>
      <w:proofErr w:type="gramEnd"/>
      <w:r w:rsidRPr="00237C13">
        <w:rPr>
          <w:rFonts w:ascii="Garamond" w:hAnsi="Garamond"/>
          <w:sz w:val="26"/>
          <w:szCs w:val="26"/>
        </w:rPr>
        <w:t xml:space="preserve">) a fegyelmi bizottság javaslata alapján a tag </w:t>
      </w:r>
      <w:r w:rsidR="008E03EA" w:rsidRPr="00237C13">
        <w:rPr>
          <w:rFonts w:ascii="Garamond" w:hAnsi="Garamond"/>
          <w:sz w:val="26"/>
          <w:szCs w:val="26"/>
        </w:rPr>
        <w:t>Taggyűlés</w:t>
      </w:r>
      <w:r w:rsidRPr="00237C13">
        <w:rPr>
          <w:rFonts w:ascii="Garamond" w:hAnsi="Garamond"/>
          <w:sz w:val="26"/>
          <w:szCs w:val="26"/>
        </w:rPr>
        <w:t xml:space="preserve"> általi kizárásával</w:t>
      </w:r>
    </w:p>
    <w:p w:rsidR="00BF6605" w:rsidRPr="00237C13" w:rsidRDefault="007D0765">
      <w:pPr>
        <w:ind w:firstLine="1276"/>
        <w:rPr>
          <w:rFonts w:ascii="Garamond" w:hAnsi="Garamond"/>
          <w:sz w:val="26"/>
          <w:szCs w:val="26"/>
        </w:rPr>
      </w:pPr>
      <w:proofErr w:type="gramStart"/>
      <w:r w:rsidRPr="00237C13">
        <w:rPr>
          <w:rFonts w:ascii="Garamond" w:hAnsi="Garamond"/>
          <w:sz w:val="26"/>
          <w:szCs w:val="26"/>
        </w:rPr>
        <w:t>g</w:t>
      </w:r>
      <w:proofErr w:type="gramEnd"/>
      <w:r w:rsidRPr="00237C13">
        <w:rPr>
          <w:rFonts w:ascii="Garamond" w:hAnsi="Garamond"/>
          <w:sz w:val="26"/>
          <w:szCs w:val="26"/>
        </w:rPr>
        <w:t>) a tag az Egyesületből írásos bejelentés alapján bármikor kiléphet</w:t>
      </w:r>
    </w:p>
    <w:p w:rsidR="00BF6605" w:rsidRPr="00237C13" w:rsidRDefault="00BF6605">
      <w:pPr>
        <w:ind w:firstLine="916"/>
        <w:rPr>
          <w:rFonts w:ascii="Garamond" w:hAnsi="Garamond"/>
          <w:sz w:val="26"/>
          <w:szCs w:val="26"/>
        </w:rPr>
      </w:pPr>
    </w:p>
    <w:p w:rsidR="00BF6605" w:rsidRPr="00237C13" w:rsidRDefault="007D0765">
      <w:pPr>
        <w:pStyle w:val="Szvegtrzs"/>
        <w:numPr>
          <w:ilvl w:val="0"/>
          <w:numId w:val="17"/>
        </w:numPr>
        <w:rPr>
          <w:rFonts w:cs="Times New Roman"/>
          <w:sz w:val="26"/>
          <w:szCs w:val="26"/>
        </w:rPr>
      </w:pPr>
      <w:r w:rsidRPr="00237C13">
        <w:rPr>
          <w:rFonts w:cs="Times New Roman"/>
          <w:sz w:val="26"/>
          <w:szCs w:val="26"/>
        </w:rPr>
        <w:t>Azt a tagot, aki az előírt tagsági díjjal fél évnél tovább hátralékban van és azt írásbeli felszólítás ellenére sem rendezi vagy a 9.§ (2) bekezdésben meghatározott kötelezettségeit súlyosan megsértette, a</w:t>
      </w:r>
      <w:r w:rsidR="00C21B86" w:rsidRPr="00237C13">
        <w:rPr>
          <w:rFonts w:cs="Times New Roman"/>
          <w:sz w:val="26"/>
          <w:szCs w:val="26"/>
        </w:rPr>
        <w:t>z</w:t>
      </w:r>
      <w:r w:rsidRPr="00237C13">
        <w:rPr>
          <w:rFonts w:cs="Times New Roman"/>
          <w:sz w:val="26"/>
          <w:szCs w:val="26"/>
        </w:rPr>
        <w:t xml:space="preserve"> Egyesület Fegyelmi Bizottságának a javaslata alapján a </w:t>
      </w:r>
      <w:r w:rsidR="008E03EA" w:rsidRPr="00237C13">
        <w:rPr>
          <w:rFonts w:cs="Times New Roman"/>
          <w:sz w:val="26"/>
          <w:szCs w:val="26"/>
        </w:rPr>
        <w:t>Taggyűlés</w:t>
      </w:r>
      <w:r w:rsidRPr="00237C13">
        <w:rPr>
          <w:rFonts w:cs="Times New Roman"/>
          <w:sz w:val="26"/>
          <w:szCs w:val="26"/>
        </w:rPr>
        <w:t xml:space="preserve"> </w:t>
      </w:r>
      <w:r w:rsidR="0070568B" w:rsidRPr="00237C13">
        <w:rPr>
          <w:rFonts w:cs="Times New Roman"/>
          <w:sz w:val="26"/>
          <w:szCs w:val="26"/>
        </w:rPr>
        <w:t>kizárja</w:t>
      </w:r>
      <w:r w:rsidRPr="00237C13">
        <w:rPr>
          <w:rFonts w:cs="Times New Roman"/>
          <w:sz w:val="26"/>
          <w:szCs w:val="26"/>
        </w:rPr>
        <w:t xml:space="preserve"> a tagok sorából.</w:t>
      </w:r>
    </w:p>
    <w:p w:rsidR="00BF6605" w:rsidRPr="00237C13" w:rsidRDefault="007D0765">
      <w:pPr>
        <w:pStyle w:val="Szvegtrzsbehzssal3"/>
        <w:numPr>
          <w:ilvl w:val="0"/>
          <w:numId w:val="17"/>
        </w:numPr>
        <w:tabs>
          <w:tab w:val="clear" w:pos="1080"/>
        </w:tabs>
        <w:jc w:val="both"/>
        <w:rPr>
          <w:rFonts w:cs="Times New Roman"/>
          <w:sz w:val="26"/>
          <w:szCs w:val="26"/>
        </w:rPr>
      </w:pPr>
      <w:r w:rsidRPr="00237C13">
        <w:rPr>
          <w:rFonts w:cs="Times New Roman"/>
          <w:sz w:val="26"/>
          <w:szCs w:val="26"/>
        </w:rPr>
        <w:t xml:space="preserve">A </w:t>
      </w:r>
      <w:r w:rsidR="00826B73" w:rsidRPr="00237C13">
        <w:rPr>
          <w:rFonts w:cs="Times New Roman"/>
          <w:sz w:val="26"/>
          <w:szCs w:val="26"/>
        </w:rPr>
        <w:t>kizárást</w:t>
      </w:r>
      <w:r w:rsidRPr="00237C13">
        <w:rPr>
          <w:rFonts w:cs="Times New Roman"/>
          <w:sz w:val="26"/>
          <w:szCs w:val="26"/>
        </w:rPr>
        <w:t xml:space="preserve"> kimondó határozat ellen, annak kézhezvételétől számított </w:t>
      </w:r>
      <w:r w:rsidR="00A15345" w:rsidRPr="00237C13">
        <w:rPr>
          <w:rFonts w:cs="Times New Roman"/>
          <w:sz w:val="26"/>
          <w:szCs w:val="26"/>
        </w:rPr>
        <w:t>30</w:t>
      </w:r>
      <w:r w:rsidRPr="00237C13">
        <w:rPr>
          <w:rFonts w:cs="Times New Roman"/>
          <w:sz w:val="26"/>
          <w:szCs w:val="26"/>
        </w:rPr>
        <w:t xml:space="preserve"> napon belül, </w:t>
      </w:r>
      <w:r w:rsidR="00A15345" w:rsidRPr="00237C13">
        <w:rPr>
          <w:rFonts w:cs="Times New Roman"/>
          <w:sz w:val="26"/>
          <w:szCs w:val="26"/>
        </w:rPr>
        <w:t>a Pest-megyei Bírósághoz fordulhat.</w:t>
      </w:r>
    </w:p>
    <w:p w:rsidR="00BF6605" w:rsidRPr="00237C13" w:rsidRDefault="00BF6605">
      <w:pPr>
        <w:spacing w:after="120"/>
        <w:jc w:val="both"/>
        <w:rPr>
          <w:rFonts w:ascii="Garamond" w:hAnsi="Garamond"/>
          <w:sz w:val="26"/>
          <w:szCs w:val="26"/>
        </w:rPr>
      </w:pPr>
    </w:p>
    <w:p w:rsidR="008E03EA" w:rsidRPr="00237C13" w:rsidRDefault="008E03EA" w:rsidP="002E6096">
      <w:pPr>
        <w:spacing w:after="120"/>
        <w:jc w:val="center"/>
        <w:outlineLvl w:val="0"/>
        <w:rPr>
          <w:rFonts w:ascii="Garamond" w:hAnsi="Garamond"/>
          <w:sz w:val="26"/>
          <w:szCs w:val="26"/>
        </w:rPr>
      </w:pPr>
    </w:p>
    <w:p w:rsidR="007B51E9" w:rsidRPr="00237C13" w:rsidRDefault="007B51E9" w:rsidP="002E6096">
      <w:pPr>
        <w:spacing w:after="120"/>
        <w:jc w:val="center"/>
        <w:outlineLvl w:val="0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IV.</w:t>
      </w:r>
    </w:p>
    <w:p w:rsidR="00BF6605" w:rsidRPr="00237C13" w:rsidRDefault="008E03EA" w:rsidP="00237C13">
      <w:pPr>
        <w:spacing w:after="120"/>
        <w:jc w:val="center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Tag</w:t>
      </w:r>
      <w:r w:rsidR="007B51E9" w:rsidRPr="00237C13">
        <w:rPr>
          <w:rFonts w:ascii="Garamond" w:hAnsi="Garamond"/>
          <w:sz w:val="26"/>
          <w:szCs w:val="26"/>
        </w:rPr>
        <w:t>gyűlés</w:t>
      </w:r>
    </w:p>
    <w:p w:rsidR="0085656B" w:rsidRPr="00237C13" w:rsidRDefault="007B51E9" w:rsidP="008A7F5E">
      <w:pPr>
        <w:spacing w:after="120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 xml:space="preserve">11.§ </w:t>
      </w:r>
    </w:p>
    <w:p w:rsidR="006E539F" w:rsidRPr="00237C13" w:rsidRDefault="007B51E9" w:rsidP="008A7F5E">
      <w:pPr>
        <w:spacing w:after="120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 xml:space="preserve">(1) </w:t>
      </w:r>
      <w:r w:rsidR="007D0765" w:rsidRPr="00237C13">
        <w:rPr>
          <w:rFonts w:ascii="Garamond" w:hAnsi="Garamond"/>
          <w:sz w:val="26"/>
          <w:szCs w:val="26"/>
        </w:rPr>
        <w:t xml:space="preserve">A </w:t>
      </w:r>
      <w:r w:rsidR="008E03EA" w:rsidRPr="00237C13">
        <w:rPr>
          <w:rFonts w:ascii="Garamond" w:hAnsi="Garamond"/>
          <w:sz w:val="26"/>
          <w:szCs w:val="26"/>
        </w:rPr>
        <w:t>Tag</w:t>
      </w:r>
      <w:r w:rsidR="007D0765" w:rsidRPr="00237C13">
        <w:rPr>
          <w:rFonts w:ascii="Garamond" w:hAnsi="Garamond"/>
          <w:sz w:val="26"/>
          <w:szCs w:val="26"/>
        </w:rPr>
        <w:t>gyűlés az Egyesület legfőbb testületi szerve, a tagok összességének képviselete</w:t>
      </w:r>
    </w:p>
    <w:p w:rsidR="000F4B00" w:rsidRPr="00237C13" w:rsidRDefault="007D0765" w:rsidP="007319D9">
      <w:pPr>
        <w:spacing w:after="120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 xml:space="preserve">(2) </w:t>
      </w:r>
      <w:r w:rsidR="000F4B00" w:rsidRPr="00237C13">
        <w:rPr>
          <w:rFonts w:ascii="Garamond" w:hAnsi="Garamond"/>
          <w:sz w:val="26"/>
          <w:szCs w:val="26"/>
        </w:rPr>
        <w:t xml:space="preserve">„A </w:t>
      </w:r>
      <w:r w:rsidR="008E03EA" w:rsidRPr="00237C13">
        <w:rPr>
          <w:rFonts w:ascii="Garamond" w:hAnsi="Garamond"/>
          <w:sz w:val="26"/>
          <w:szCs w:val="26"/>
        </w:rPr>
        <w:t>Tag</w:t>
      </w:r>
      <w:r w:rsidR="000F4B00" w:rsidRPr="00237C13">
        <w:rPr>
          <w:rFonts w:ascii="Garamond" w:hAnsi="Garamond"/>
          <w:sz w:val="26"/>
          <w:szCs w:val="26"/>
        </w:rPr>
        <w:t xml:space="preserve">gyűlés az országban működő helyi csoportok taggyűlései által, öt évre választott küldöttekből valamint a társult szervezetek által delegált küldöttekből áll (csoportok esetében minden az 1997. évi CLIX. Törvény 1.§.(3). bekezdés szerinti kötelezettek után 2 fő küldött, társult szervezetek esetében </w:t>
      </w:r>
      <w:r w:rsidR="00D35AB2" w:rsidRPr="00237C13">
        <w:rPr>
          <w:rFonts w:ascii="Garamond" w:hAnsi="Garamond"/>
          <w:sz w:val="26"/>
          <w:szCs w:val="26"/>
        </w:rPr>
        <w:t xml:space="preserve">1 fő </w:t>
      </w:r>
      <w:r w:rsidR="000F4B00" w:rsidRPr="00237C13">
        <w:rPr>
          <w:rFonts w:ascii="Garamond" w:hAnsi="Garamond"/>
          <w:sz w:val="26"/>
          <w:szCs w:val="26"/>
        </w:rPr>
        <w:t>küldött delegálható).</w:t>
      </w:r>
    </w:p>
    <w:p w:rsidR="00BF6605" w:rsidRPr="00237C13" w:rsidRDefault="000F4B00">
      <w:pPr>
        <w:spacing w:after="120"/>
        <w:jc w:val="both"/>
        <w:rPr>
          <w:rFonts w:ascii="Garamond" w:hAnsi="Garamond"/>
          <w:sz w:val="26"/>
          <w:szCs w:val="26"/>
        </w:rPr>
      </w:pPr>
      <w:r w:rsidRPr="00237C13" w:rsidDel="000F4B00">
        <w:rPr>
          <w:rFonts w:ascii="Garamond" w:hAnsi="Garamond"/>
          <w:sz w:val="26"/>
          <w:szCs w:val="26"/>
        </w:rPr>
        <w:t xml:space="preserve"> </w:t>
      </w:r>
      <w:r w:rsidR="007D0765" w:rsidRPr="00237C13">
        <w:rPr>
          <w:rFonts w:ascii="Garamond" w:hAnsi="Garamond"/>
          <w:sz w:val="26"/>
          <w:szCs w:val="26"/>
        </w:rPr>
        <w:t>(3) A taggyűlések megtartásával, a küldöttek számával ás megválasztásával kapcsolatban, az Elnökség irányelveket ad ki.</w:t>
      </w:r>
    </w:p>
    <w:p w:rsidR="006E539F" w:rsidRPr="00237C13" w:rsidRDefault="007D0765" w:rsidP="008A7F5E">
      <w:pPr>
        <w:pStyle w:val="NormlWeb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 xml:space="preserve">12.§ A </w:t>
      </w:r>
      <w:r w:rsidR="008E03EA" w:rsidRPr="00237C13">
        <w:rPr>
          <w:rFonts w:ascii="Garamond" w:hAnsi="Garamond"/>
          <w:sz w:val="26"/>
          <w:szCs w:val="26"/>
        </w:rPr>
        <w:t>Tag</w:t>
      </w:r>
      <w:r w:rsidRPr="00237C13">
        <w:rPr>
          <w:rFonts w:ascii="Garamond" w:hAnsi="Garamond"/>
          <w:sz w:val="26"/>
          <w:szCs w:val="26"/>
        </w:rPr>
        <w:t>gyűlés évente egyszer ülésezik, összehívásáról az Elnökség gondoskodik.   Ezen kívül a</w:t>
      </w:r>
      <w:r w:rsidR="00C21B86" w:rsidRPr="00237C13">
        <w:rPr>
          <w:rFonts w:ascii="Garamond" w:hAnsi="Garamond"/>
          <w:sz w:val="26"/>
          <w:szCs w:val="26"/>
        </w:rPr>
        <w:t>z</w:t>
      </w:r>
      <w:r w:rsidRPr="00237C13">
        <w:rPr>
          <w:rFonts w:ascii="Garamond" w:hAnsi="Garamond"/>
          <w:sz w:val="26"/>
          <w:szCs w:val="26"/>
        </w:rPr>
        <w:t xml:space="preserve"> Elnökség a </w:t>
      </w:r>
      <w:r w:rsidR="008E03EA" w:rsidRPr="00237C13">
        <w:rPr>
          <w:rFonts w:ascii="Garamond" w:hAnsi="Garamond"/>
          <w:sz w:val="26"/>
          <w:szCs w:val="26"/>
        </w:rPr>
        <w:t>Taggyűlés</w:t>
      </w:r>
      <w:r w:rsidRPr="00237C13">
        <w:rPr>
          <w:rFonts w:ascii="Garamond" w:hAnsi="Garamond"/>
          <w:sz w:val="26"/>
          <w:szCs w:val="26"/>
        </w:rPr>
        <w:t xml:space="preserve">t szükség esetén bármikor összehívhatja. A </w:t>
      </w:r>
      <w:r w:rsidR="008E03EA" w:rsidRPr="00237C13">
        <w:rPr>
          <w:rFonts w:ascii="Garamond" w:hAnsi="Garamond"/>
          <w:sz w:val="26"/>
          <w:szCs w:val="26"/>
        </w:rPr>
        <w:t>Taggyűlés</w:t>
      </w:r>
      <w:r w:rsidRPr="00237C13">
        <w:rPr>
          <w:rFonts w:ascii="Garamond" w:hAnsi="Garamond"/>
          <w:sz w:val="26"/>
          <w:szCs w:val="26"/>
        </w:rPr>
        <w:t xml:space="preserve">t írásban kell összehívni, a tervezett napirend megjelölésével, a tervezett időpont előtt 15 nappal. A Felügyelő Bizottság indítványára pedig, 15 napon belül köteles összehívni. A </w:t>
      </w:r>
      <w:r w:rsidR="008E03EA" w:rsidRPr="00237C13">
        <w:rPr>
          <w:rFonts w:ascii="Garamond" w:hAnsi="Garamond"/>
          <w:sz w:val="26"/>
          <w:szCs w:val="26"/>
        </w:rPr>
        <w:t>Taggyűlés</w:t>
      </w:r>
      <w:r w:rsidRPr="00237C13">
        <w:rPr>
          <w:rFonts w:ascii="Garamond" w:hAnsi="Garamond"/>
          <w:sz w:val="26"/>
          <w:szCs w:val="26"/>
        </w:rPr>
        <w:t xml:space="preserve"> határozatképes, ha a szabályszerű értesítés után az egyesület tagjainak 50 %-</w:t>
      </w:r>
      <w:proofErr w:type="gramStart"/>
      <w:r w:rsidRPr="00237C13">
        <w:rPr>
          <w:rFonts w:ascii="Garamond" w:hAnsi="Garamond"/>
          <w:sz w:val="26"/>
          <w:szCs w:val="26"/>
        </w:rPr>
        <w:t>a</w:t>
      </w:r>
      <w:proofErr w:type="gramEnd"/>
      <w:r w:rsidRPr="00237C13">
        <w:rPr>
          <w:rFonts w:ascii="Garamond" w:hAnsi="Garamond"/>
          <w:sz w:val="26"/>
          <w:szCs w:val="26"/>
        </w:rPr>
        <w:t xml:space="preserve"> és még 1 fő jelen van. Határozatképtelenség esetén az ismételten összehívott </w:t>
      </w:r>
      <w:r w:rsidR="008E03EA" w:rsidRPr="00237C13">
        <w:rPr>
          <w:rFonts w:ascii="Garamond" w:hAnsi="Garamond"/>
          <w:sz w:val="26"/>
          <w:szCs w:val="26"/>
        </w:rPr>
        <w:t>Taggyűlés</w:t>
      </w:r>
      <w:r w:rsidRPr="00237C13">
        <w:rPr>
          <w:rFonts w:ascii="Garamond" w:hAnsi="Garamond"/>
          <w:sz w:val="26"/>
          <w:szCs w:val="26"/>
        </w:rPr>
        <w:t xml:space="preserve">, amelyet az elhalasztott </w:t>
      </w:r>
      <w:r w:rsidR="008E03EA" w:rsidRPr="00237C13">
        <w:rPr>
          <w:rFonts w:ascii="Garamond" w:hAnsi="Garamond"/>
          <w:sz w:val="26"/>
          <w:szCs w:val="26"/>
        </w:rPr>
        <w:t>Taggyűlés</w:t>
      </w:r>
      <w:r w:rsidRPr="00237C13">
        <w:rPr>
          <w:rFonts w:ascii="Garamond" w:hAnsi="Garamond"/>
          <w:sz w:val="26"/>
          <w:szCs w:val="26"/>
        </w:rPr>
        <w:t xml:space="preserve">t követő 5. napon túlra kell összehívni, azonos </w:t>
      </w:r>
      <w:r w:rsidRPr="00237C13">
        <w:rPr>
          <w:rFonts w:ascii="Garamond" w:hAnsi="Garamond"/>
          <w:sz w:val="26"/>
          <w:szCs w:val="26"/>
        </w:rPr>
        <w:lastRenderedPageBreak/>
        <w:t>napirenddel, a megjelentek számára való tekintet nélkül határozatképes,</w:t>
      </w:r>
      <w:r w:rsidR="00AA150C" w:rsidRPr="00237C13">
        <w:rPr>
          <w:rFonts w:ascii="Garamond" w:hAnsi="Garamond"/>
          <w:sz w:val="26"/>
          <w:szCs w:val="26"/>
        </w:rPr>
        <w:t xml:space="preserve"> amennyiben a </w:t>
      </w:r>
      <w:r w:rsidR="008E03EA" w:rsidRPr="00237C13">
        <w:rPr>
          <w:rFonts w:ascii="Garamond" w:hAnsi="Garamond"/>
          <w:sz w:val="26"/>
          <w:szCs w:val="26"/>
        </w:rPr>
        <w:t>Taggyűlés</w:t>
      </w:r>
      <w:r w:rsidR="00AA150C" w:rsidRPr="00237C13">
        <w:rPr>
          <w:rFonts w:ascii="Garamond" w:hAnsi="Garamond"/>
          <w:sz w:val="26"/>
          <w:szCs w:val="26"/>
        </w:rPr>
        <w:t xml:space="preserve"> tagjainak figyelmét a távolmaradás következményeire az eredeti meghívóban felhívták.</w:t>
      </w:r>
      <w:r w:rsidRPr="00237C13">
        <w:rPr>
          <w:rFonts w:ascii="Garamond" w:hAnsi="Garamond"/>
          <w:sz w:val="26"/>
          <w:szCs w:val="26"/>
        </w:rPr>
        <w:t xml:space="preserve"> </w:t>
      </w:r>
      <w:r w:rsidR="00AA150C" w:rsidRPr="00237C13">
        <w:rPr>
          <w:rFonts w:ascii="Garamond" w:hAnsi="Garamond"/>
          <w:sz w:val="26"/>
          <w:szCs w:val="26"/>
        </w:rPr>
        <w:t>Azonban az Alapszabályt nem módosíthatja.</w:t>
      </w:r>
    </w:p>
    <w:p w:rsidR="00BF6605" w:rsidRPr="00237C13" w:rsidRDefault="007D0765">
      <w:pPr>
        <w:spacing w:after="120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 xml:space="preserve">13.§ </w:t>
      </w:r>
    </w:p>
    <w:p w:rsidR="00BF6605" w:rsidRPr="00237C13" w:rsidRDefault="007D0765">
      <w:pPr>
        <w:spacing w:after="120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 xml:space="preserve">(1) A </w:t>
      </w:r>
      <w:r w:rsidR="008E03EA" w:rsidRPr="00237C13">
        <w:rPr>
          <w:rFonts w:ascii="Garamond" w:hAnsi="Garamond"/>
          <w:sz w:val="26"/>
          <w:szCs w:val="26"/>
        </w:rPr>
        <w:t>Tag</w:t>
      </w:r>
      <w:r w:rsidRPr="00237C13">
        <w:rPr>
          <w:rFonts w:ascii="Garamond" w:hAnsi="Garamond"/>
          <w:sz w:val="26"/>
          <w:szCs w:val="26"/>
        </w:rPr>
        <w:t>gyűlés kizárólagos hatáskörrel:</w:t>
      </w:r>
    </w:p>
    <w:p w:rsidR="00BF6605" w:rsidRPr="00237C13" w:rsidRDefault="007D0765">
      <w:pPr>
        <w:numPr>
          <w:ilvl w:val="0"/>
          <w:numId w:val="2"/>
        </w:numPr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Megállapítja és módosítja az Alapszabályt.</w:t>
      </w:r>
    </w:p>
    <w:p w:rsidR="00BF6605" w:rsidRPr="00237C13" w:rsidRDefault="007D0765">
      <w:pPr>
        <w:numPr>
          <w:ilvl w:val="0"/>
          <w:numId w:val="2"/>
        </w:numPr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Értékeli az Egyesület éves tevékenységét, meghatározza a következő évi legfontosabb feladatokat.</w:t>
      </w:r>
    </w:p>
    <w:p w:rsidR="0044135A" w:rsidRPr="00237C13" w:rsidRDefault="007D0765" w:rsidP="001C14A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Meghatározza az Egyesület éves költségvetését, a Felügyelő Bizottság jelentése alapján értékeli az Egyesület gazdálkodását, elfogadja a zárszámadást.</w:t>
      </w:r>
      <w:r w:rsidR="0044135A" w:rsidRPr="00237C13">
        <w:rPr>
          <w:rFonts w:ascii="Garamond" w:hAnsi="Garamond"/>
          <w:sz w:val="26"/>
          <w:szCs w:val="26"/>
        </w:rPr>
        <w:t xml:space="preserve"> A </w:t>
      </w:r>
      <w:r w:rsidR="008E03EA" w:rsidRPr="00237C13">
        <w:rPr>
          <w:rFonts w:ascii="Garamond" w:hAnsi="Garamond"/>
          <w:sz w:val="26"/>
          <w:szCs w:val="26"/>
        </w:rPr>
        <w:t>Tag</w:t>
      </w:r>
      <w:r w:rsidR="0044135A" w:rsidRPr="00237C13">
        <w:rPr>
          <w:rFonts w:ascii="Garamond" w:hAnsi="Garamond"/>
          <w:sz w:val="26"/>
          <w:szCs w:val="26"/>
        </w:rPr>
        <w:t>-gy</w:t>
      </w:r>
      <w:r w:rsidR="0044135A" w:rsidRPr="00237C13">
        <w:rPr>
          <w:rFonts w:ascii="Garamond" w:hAnsi="Garamond" w:cs="TimesNewRoman"/>
          <w:sz w:val="26"/>
          <w:szCs w:val="26"/>
        </w:rPr>
        <w:t>ű</w:t>
      </w:r>
      <w:r w:rsidR="0044135A" w:rsidRPr="00237C13">
        <w:rPr>
          <w:rFonts w:ascii="Garamond" w:hAnsi="Garamond"/>
          <w:sz w:val="26"/>
          <w:szCs w:val="26"/>
        </w:rPr>
        <w:t>lés az éves beszámolóról és a közhasznúsági mellékletekkel kiegészített számviteli beszámoló elfogadásáról szóló határozatát az általános szabályok szerint, azaz a jelenlév</w:t>
      </w:r>
      <w:r w:rsidR="0044135A" w:rsidRPr="00237C13">
        <w:rPr>
          <w:rFonts w:ascii="Garamond" w:hAnsi="Garamond" w:cs="TimesNewRoman"/>
          <w:sz w:val="26"/>
          <w:szCs w:val="26"/>
        </w:rPr>
        <w:t>ő</w:t>
      </w:r>
      <w:r w:rsidR="0044135A" w:rsidRPr="00237C13">
        <w:rPr>
          <w:rFonts w:ascii="Garamond" w:hAnsi="Garamond"/>
          <w:sz w:val="26"/>
          <w:szCs w:val="26"/>
        </w:rPr>
        <w:t>, szavazati joggal rendelkez</w:t>
      </w:r>
      <w:r w:rsidR="0044135A" w:rsidRPr="00237C13">
        <w:rPr>
          <w:rFonts w:ascii="Garamond" w:hAnsi="Garamond" w:cs="TimesNewRoman"/>
          <w:sz w:val="26"/>
          <w:szCs w:val="26"/>
        </w:rPr>
        <w:t xml:space="preserve">ő </w:t>
      </w:r>
      <w:r w:rsidR="0044135A" w:rsidRPr="00237C13">
        <w:rPr>
          <w:rFonts w:ascii="Garamond" w:hAnsi="Garamond"/>
          <w:sz w:val="26"/>
          <w:szCs w:val="26"/>
        </w:rPr>
        <w:t>tagok egyszer</w:t>
      </w:r>
      <w:r w:rsidR="0044135A" w:rsidRPr="00237C13">
        <w:rPr>
          <w:rFonts w:ascii="Garamond" w:hAnsi="Garamond" w:cs="TimesNewRoman"/>
          <w:sz w:val="26"/>
          <w:szCs w:val="26"/>
        </w:rPr>
        <w:t>ű</w:t>
      </w:r>
    </w:p>
    <w:p w:rsidR="0044135A" w:rsidRPr="00237C13" w:rsidRDefault="0044135A" w:rsidP="00237C13">
      <w:pPr>
        <w:autoSpaceDE w:val="0"/>
        <w:autoSpaceDN w:val="0"/>
        <w:adjustRightInd w:val="0"/>
        <w:ind w:left="1416"/>
        <w:jc w:val="both"/>
        <w:rPr>
          <w:rFonts w:ascii="Garamond" w:hAnsi="Garamond"/>
          <w:sz w:val="26"/>
          <w:szCs w:val="26"/>
        </w:rPr>
      </w:pPr>
      <w:proofErr w:type="gramStart"/>
      <w:r w:rsidRPr="00237C13">
        <w:rPr>
          <w:rFonts w:ascii="Garamond" w:hAnsi="Garamond"/>
          <w:sz w:val="26"/>
          <w:szCs w:val="26"/>
        </w:rPr>
        <w:t>szótöbbségével</w:t>
      </w:r>
      <w:proofErr w:type="gramEnd"/>
      <w:r w:rsidRPr="00237C13">
        <w:rPr>
          <w:rFonts w:ascii="Garamond" w:hAnsi="Garamond"/>
          <w:sz w:val="26"/>
          <w:szCs w:val="26"/>
        </w:rPr>
        <w:t xml:space="preserve"> hozza. A küldött-közgy</w:t>
      </w:r>
      <w:r w:rsidRPr="00237C13">
        <w:rPr>
          <w:rFonts w:ascii="Garamond" w:hAnsi="Garamond" w:cs="TimesNewRoman"/>
          <w:sz w:val="26"/>
          <w:szCs w:val="26"/>
        </w:rPr>
        <w:t>ű</w:t>
      </w:r>
      <w:r w:rsidRPr="00237C13">
        <w:rPr>
          <w:rFonts w:ascii="Garamond" w:hAnsi="Garamond"/>
          <w:sz w:val="26"/>
          <w:szCs w:val="26"/>
        </w:rPr>
        <w:t>lésnek az éves beszámolót legkés</w:t>
      </w:r>
      <w:r w:rsidRPr="00237C13">
        <w:rPr>
          <w:rFonts w:ascii="Garamond" w:hAnsi="Garamond" w:cs="TimesNewRoman"/>
          <w:sz w:val="26"/>
          <w:szCs w:val="26"/>
        </w:rPr>
        <w:t>ő</w:t>
      </w:r>
      <w:r w:rsidRPr="00237C13">
        <w:rPr>
          <w:rFonts w:ascii="Garamond" w:hAnsi="Garamond"/>
          <w:sz w:val="26"/>
          <w:szCs w:val="26"/>
        </w:rPr>
        <w:t>bb az</w:t>
      </w:r>
    </w:p>
    <w:p w:rsidR="0044135A" w:rsidRPr="00237C13" w:rsidRDefault="0044135A" w:rsidP="00237C13">
      <w:pPr>
        <w:autoSpaceDE w:val="0"/>
        <w:autoSpaceDN w:val="0"/>
        <w:adjustRightInd w:val="0"/>
        <w:ind w:left="1416"/>
        <w:jc w:val="both"/>
        <w:rPr>
          <w:rFonts w:ascii="Garamond" w:hAnsi="Garamond"/>
          <w:sz w:val="26"/>
          <w:szCs w:val="26"/>
        </w:rPr>
      </w:pPr>
      <w:proofErr w:type="gramStart"/>
      <w:r w:rsidRPr="00237C13">
        <w:rPr>
          <w:rFonts w:ascii="Garamond" w:hAnsi="Garamond"/>
          <w:sz w:val="26"/>
          <w:szCs w:val="26"/>
        </w:rPr>
        <w:t>adott</w:t>
      </w:r>
      <w:proofErr w:type="gramEnd"/>
      <w:r w:rsidRPr="00237C13">
        <w:rPr>
          <w:rFonts w:ascii="Garamond" w:hAnsi="Garamond"/>
          <w:sz w:val="26"/>
          <w:szCs w:val="26"/>
        </w:rPr>
        <w:t xml:space="preserve"> évet követ</w:t>
      </w:r>
      <w:r w:rsidRPr="00237C13">
        <w:rPr>
          <w:rFonts w:ascii="Garamond" w:hAnsi="Garamond" w:cs="TimesNewRoman"/>
          <w:sz w:val="26"/>
          <w:szCs w:val="26"/>
        </w:rPr>
        <w:t xml:space="preserve">ő </w:t>
      </w:r>
      <w:r w:rsidRPr="00237C13">
        <w:rPr>
          <w:rFonts w:ascii="Garamond" w:hAnsi="Garamond"/>
          <w:sz w:val="26"/>
          <w:szCs w:val="26"/>
        </w:rPr>
        <w:t>év május 31-ig kell elfogadni. A közhasznúsági mellékletekkel</w:t>
      </w:r>
    </w:p>
    <w:p w:rsidR="0044135A" w:rsidRPr="00237C13" w:rsidRDefault="0044135A" w:rsidP="00237C13">
      <w:pPr>
        <w:autoSpaceDE w:val="0"/>
        <w:autoSpaceDN w:val="0"/>
        <w:adjustRightInd w:val="0"/>
        <w:ind w:left="1416"/>
        <w:jc w:val="both"/>
        <w:rPr>
          <w:rFonts w:ascii="Garamond" w:hAnsi="Garamond"/>
          <w:sz w:val="26"/>
          <w:szCs w:val="26"/>
        </w:rPr>
      </w:pPr>
      <w:proofErr w:type="gramStart"/>
      <w:r w:rsidRPr="00237C13">
        <w:rPr>
          <w:rFonts w:ascii="Garamond" w:hAnsi="Garamond"/>
          <w:sz w:val="26"/>
          <w:szCs w:val="26"/>
        </w:rPr>
        <w:t>kiegészített</w:t>
      </w:r>
      <w:proofErr w:type="gramEnd"/>
      <w:r w:rsidRPr="00237C13">
        <w:rPr>
          <w:rFonts w:ascii="Garamond" w:hAnsi="Garamond"/>
          <w:sz w:val="26"/>
          <w:szCs w:val="26"/>
        </w:rPr>
        <w:t xml:space="preserve"> számviteli beszámoló megjelentetésre kerül az egyesületi honlapon</w:t>
      </w:r>
    </w:p>
    <w:p w:rsidR="001C14A3" w:rsidRPr="00237C13" w:rsidRDefault="0044135A" w:rsidP="001C14A3">
      <w:pPr>
        <w:autoSpaceDE w:val="0"/>
        <w:autoSpaceDN w:val="0"/>
        <w:adjustRightInd w:val="0"/>
        <w:ind w:left="1416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(www.</w:t>
      </w:r>
      <w:r w:rsidR="001C14A3" w:rsidRPr="00237C13">
        <w:rPr>
          <w:rFonts w:ascii="Garamond" w:hAnsi="Garamond"/>
          <w:sz w:val="26"/>
          <w:szCs w:val="26"/>
        </w:rPr>
        <w:t>fboosze.hu</w:t>
      </w:r>
      <w:r w:rsidRPr="00237C13">
        <w:rPr>
          <w:rFonts w:ascii="Garamond" w:hAnsi="Garamond"/>
          <w:sz w:val="26"/>
          <w:szCs w:val="26"/>
        </w:rPr>
        <w:t xml:space="preserve">.hu) </w:t>
      </w:r>
    </w:p>
    <w:p w:rsidR="00BF6605" w:rsidRPr="00237C13" w:rsidRDefault="007D0765" w:rsidP="001C14A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Dönt, más társadalmi szervezetekkel való egyesülés, átalakulás és úgyszintén a feloszlás kimondásáról.</w:t>
      </w:r>
    </w:p>
    <w:p w:rsidR="00BF6605" w:rsidRPr="00237C13" w:rsidRDefault="007D0765" w:rsidP="001C14A3">
      <w:pPr>
        <w:pStyle w:val="Listaszerbekezds"/>
        <w:numPr>
          <w:ilvl w:val="0"/>
          <w:numId w:val="2"/>
        </w:numPr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Megválasztja ötévi időtartamra az Egyesület tisztségviselőit, az Elnökséget, valamint páratlan számú Felügyelő Bizottságot, Fegyelmi Bizottságot, dönt mindezek visszahívásáról.</w:t>
      </w:r>
    </w:p>
    <w:p w:rsidR="00BF6605" w:rsidRPr="00237C13" w:rsidRDefault="007D0765" w:rsidP="001C14A3">
      <w:pPr>
        <w:numPr>
          <w:ilvl w:val="0"/>
          <w:numId w:val="2"/>
        </w:numPr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Megvitatja és elfogadja az Egyesület Szervezeti és Működési Szabályzatát</w:t>
      </w:r>
    </w:p>
    <w:p w:rsidR="00BF6605" w:rsidRPr="00237C13" w:rsidRDefault="007D0765" w:rsidP="001C14A3">
      <w:pPr>
        <w:numPr>
          <w:ilvl w:val="0"/>
          <w:numId w:val="2"/>
        </w:numPr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Megállapítja a tagdíj összegét</w:t>
      </w:r>
    </w:p>
    <w:p w:rsidR="008E03EA" w:rsidRPr="00237C13" w:rsidRDefault="008E03EA" w:rsidP="00237C13">
      <w:pPr>
        <w:jc w:val="both"/>
        <w:rPr>
          <w:rFonts w:ascii="Garamond" w:hAnsi="Garamond"/>
          <w:sz w:val="26"/>
          <w:szCs w:val="26"/>
        </w:rPr>
      </w:pPr>
    </w:p>
    <w:p w:rsidR="00237C13" w:rsidRPr="00237C13" w:rsidRDefault="00237C13">
      <w:pPr>
        <w:ind w:left="1080"/>
        <w:jc w:val="both"/>
        <w:rPr>
          <w:rFonts w:ascii="Garamond" w:hAnsi="Garamond"/>
          <w:sz w:val="26"/>
          <w:szCs w:val="26"/>
        </w:rPr>
      </w:pPr>
    </w:p>
    <w:p w:rsidR="00BF6605" w:rsidRPr="00237C13" w:rsidRDefault="007D0765">
      <w:pPr>
        <w:ind w:left="1080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A tisztségviselő visszahívható:</w:t>
      </w:r>
    </w:p>
    <w:p w:rsidR="00BF6605" w:rsidRPr="00237C13" w:rsidRDefault="00BF6605">
      <w:pPr>
        <w:ind w:left="1080"/>
        <w:jc w:val="both"/>
        <w:rPr>
          <w:rFonts w:ascii="Garamond" w:hAnsi="Garamond"/>
          <w:sz w:val="26"/>
          <w:szCs w:val="26"/>
        </w:rPr>
      </w:pPr>
    </w:p>
    <w:p w:rsidR="00BF6605" w:rsidRPr="00237C13" w:rsidRDefault="007D0765" w:rsidP="001C14A3">
      <w:pPr>
        <w:numPr>
          <w:ilvl w:val="0"/>
          <w:numId w:val="2"/>
        </w:numPr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ha feladatát fél évet meghaladóan egyáltalán nem, vagy nem megfelelően látja el</w:t>
      </w:r>
    </w:p>
    <w:p w:rsidR="00BF6605" w:rsidRPr="00237C13" w:rsidRDefault="007D0765" w:rsidP="001C14A3">
      <w:pPr>
        <w:numPr>
          <w:ilvl w:val="0"/>
          <w:numId w:val="2"/>
        </w:numPr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amennyiben nem tesz eleget vállalt tisztségéből eredő kötelezettségeinek, kötelezettségeit vétkesen megszegi</w:t>
      </w:r>
    </w:p>
    <w:p w:rsidR="00BF6605" w:rsidRPr="00237C13" w:rsidRDefault="007D0765" w:rsidP="001C14A3">
      <w:pPr>
        <w:numPr>
          <w:ilvl w:val="0"/>
          <w:numId w:val="2"/>
        </w:numPr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amennyiben tevékenységével veszélyezteti az Egyesület működését</w:t>
      </w:r>
    </w:p>
    <w:p w:rsidR="00BF6605" w:rsidRPr="00237C13" w:rsidRDefault="007D0765" w:rsidP="005243E0">
      <w:pPr>
        <w:spacing w:after="120"/>
        <w:ind w:left="1080" w:firstLine="336"/>
        <w:jc w:val="both"/>
        <w:rPr>
          <w:rFonts w:ascii="Garamond" w:hAnsi="Garamond"/>
          <w:sz w:val="26"/>
          <w:szCs w:val="26"/>
        </w:rPr>
      </w:pPr>
      <w:proofErr w:type="gramStart"/>
      <w:r w:rsidRPr="00237C13">
        <w:rPr>
          <w:rFonts w:ascii="Garamond" w:hAnsi="Garamond"/>
          <w:sz w:val="26"/>
          <w:szCs w:val="26"/>
        </w:rPr>
        <w:t>vagy</w:t>
      </w:r>
      <w:proofErr w:type="gramEnd"/>
      <w:r w:rsidRPr="00237C13">
        <w:rPr>
          <w:rFonts w:ascii="Garamond" w:hAnsi="Garamond"/>
          <w:sz w:val="26"/>
          <w:szCs w:val="26"/>
        </w:rPr>
        <w:t xml:space="preserve"> arra méltatlanná válik,</w:t>
      </w:r>
    </w:p>
    <w:p w:rsidR="00BF6605" w:rsidRPr="00237C13" w:rsidRDefault="007D0765" w:rsidP="001C14A3">
      <w:pPr>
        <w:numPr>
          <w:ilvl w:val="0"/>
          <w:numId w:val="2"/>
        </w:numPr>
        <w:spacing w:after="120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 xml:space="preserve">A </w:t>
      </w:r>
      <w:r w:rsidR="008E03EA" w:rsidRPr="00237C13">
        <w:rPr>
          <w:rFonts w:ascii="Garamond" w:hAnsi="Garamond"/>
          <w:sz w:val="26"/>
          <w:szCs w:val="26"/>
        </w:rPr>
        <w:t>Tag</w:t>
      </w:r>
      <w:r w:rsidR="00C21B86" w:rsidRPr="00237C13">
        <w:rPr>
          <w:rFonts w:ascii="Garamond" w:hAnsi="Garamond"/>
          <w:sz w:val="26"/>
          <w:szCs w:val="26"/>
        </w:rPr>
        <w:t>gyűlés</w:t>
      </w:r>
      <w:r w:rsidRPr="00237C13">
        <w:rPr>
          <w:rFonts w:ascii="Garamond" w:hAnsi="Garamond"/>
          <w:sz w:val="26"/>
          <w:szCs w:val="26"/>
        </w:rPr>
        <w:t>en a szavazás nyíltan és általában szótöbbséggel történik</w:t>
      </w:r>
    </w:p>
    <w:p w:rsidR="00BF6605" w:rsidRPr="00237C13" w:rsidRDefault="007D0765" w:rsidP="001C14A3">
      <w:pPr>
        <w:pStyle w:val="Listaszerbekezds"/>
        <w:numPr>
          <w:ilvl w:val="0"/>
          <w:numId w:val="2"/>
        </w:numPr>
        <w:spacing w:after="120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Minősített szótöbbség kell:</w:t>
      </w:r>
    </w:p>
    <w:p w:rsidR="00BF6605" w:rsidRPr="00237C13" w:rsidRDefault="007D0765">
      <w:pPr>
        <w:pStyle w:val="Listaszerbekezds"/>
        <w:numPr>
          <w:ilvl w:val="0"/>
          <w:numId w:val="10"/>
        </w:numPr>
        <w:spacing w:after="120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az alapszabály elfogadásához, módosításához</w:t>
      </w:r>
    </w:p>
    <w:p w:rsidR="00BF6605" w:rsidRPr="00237C13" w:rsidRDefault="007D0765">
      <w:pPr>
        <w:pStyle w:val="Listaszerbekezds"/>
        <w:numPr>
          <w:ilvl w:val="0"/>
          <w:numId w:val="11"/>
        </w:numPr>
        <w:spacing w:after="120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t</w:t>
      </w:r>
      <w:r w:rsidR="005243E0" w:rsidRPr="00237C13">
        <w:rPr>
          <w:rFonts w:ascii="Garamond" w:hAnsi="Garamond"/>
          <w:sz w:val="26"/>
          <w:szCs w:val="26"/>
        </w:rPr>
        <w:t>i</w:t>
      </w:r>
      <w:r w:rsidRPr="00237C13">
        <w:rPr>
          <w:rFonts w:ascii="Garamond" w:hAnsi="Garamond"/>
          <w:sz w:val="26"/>
          <w:szCs w:val="26"/>
        </w:rPr>
        <w:t>sztségviselő választáshoz, visszahíváshoz</w:t>
      </w:r>
    </w:p>
    <w:p w:rsidR="00BF6605" w:rsidRPr="00237C13" w:rsidRDefault="007D0765">
      <w:pPr>
        <w:pStyle w:val="Listaszerbekezds"/>
        <w:numPr>
          <w:ilvl w:val="0"/>
          <w:numId w:val="10"/>
        </w:numPr>
        <w:spacing w:after="120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más egyesületbe való beolvadáshoz, egyesület szétválásához</w:t>
      </w:r>
    </w:p>
    <w:p w:rsidR="00BF6605" w:rsidRPr="00237C13" w:rsidRDefault="007D0765" w:rsidP="001C14A3">
      <w:pPr>
        <w:pStyle w:val="Listaszerbekezds"/>
        <w:numPr>
          <w:ilvl w:val="0"/>
          <w:numId w:val="2"/>
        </w:numPr>
        <w:spacing w:after="120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Minősített többség a tagok kétharmadának szavazata.</w:t>
      </w:r>
    </w:p>
    <w:p w:rsidR="00BF6605" w:rsidRPr="00237C13" w:rsidRDefault="007D0765" w:rsidP="001C14A3">
      <w:pPr>
        <w:pStyle w:val="Listaszerbekezds"/>
        <w:numPr>
          <w:ilvl w:val="0"/>
          <w:numId w:val="2"/>
        </w:numPr>
        <w:spacing w:after="120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lastRenderedPageBreak/>
        <w:t xml:space="preserve">A </w:t>
      </w:r>
      <w:r w:rsidR="008E03EA" w:rsidRPr="00237C13">
        <w:rPr>
          <w:rFonts w:ascii="Garamond" w:hAnsi="Garamond"/>
          <w:sz w:val="26"/>
          <w:szCs w:val="26"/>
        </w:rPr>
        <w:t>Tag</w:t>
      </w:r>
      <w:r w:rsidR="00C21B86" w:rsidRPr="00237C13">
        <w:rPr>
          <w:rFonts w:ascii="Garamond" w:hAnsi="Garamond"/>
          <w:sz w:val="26"/>
          <w:szCs w:val="26"/>
        </w:rPr>
        <w:t>gyűlés</w:t>
      </w:r>
      <w:r w:rsidRPr="00237C13">
        <w:rPr>
          <w:rFonts w:ascii="Garamond" w:hAnsi="Garamond"/>
          <w:sz w:val="26"/>
          <w:szCs w:val="26"/>
        </w:rPr>
        <w:t xml:space="preserve"> jogosult többségi nyílt szavazattal bármely napirendi pontra zárt ülést elrendelni. Zárt ülés elrendelését kérheti a</w:t>
      </w:r>
      <w:r w:rsidR="00C21B86" w:rsidRPr="00237C13">
        <w:rPr>
          <w:rFonts w:ascii="Garamond" w:hAnsi="Garamond"/>
          <w:sz w:val="26"/>
          <w:szCs w:val="26"/>
        </w:rPr>
        <w:t>z Elnökség</w:t>
      </w:r>
      <w:r w:rsidRPr="00237C13">
        <w:rPr>
          <w:rFonts w:ascii="Garamond" w:hAnsi="Garamond"/>
          <w:sz w:val="26"/>
          <w:szCs w:val="26"/>
        </w:rPr>
        <w:t xml:space="preserve"> vagy a vezetőséggel azonos számú tagok csoportja.</w:t>
      </w:r>
    </w:p>
    <w:p w:rsidR="00BF6605" w:rsidRPr="00237C13" w:rsidRDefault="007D0765" w:rsidP="001C14A3">
      <w:pPr>
        <w:pStyle w:val="Listaszerbekezds"/>
        <w:numPr>
          <w:ilvl w:val="0"/>
          <w:numId w:val="2"/>
        </w:numPr>
        <w:spacing w:after="120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Zárt ülést kell elrendelni:</w:t>
      </w:r>
    </w:p>
    <w:p w:rsidR="00BF6605" w:rsidRPr="00237C13" w:rsidRDefault="007D0765">
      <w:pPr>
        <w:pStyle w:val="Listaszerbekezds"/>
        <w:numPr>
          <w:ilvl w:val="0"/>
          <w:numId w:val="9"/>
        </w:numPr>
        <w:spacing w:after="120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fegyelmi ügyek tárgyalásakor</w:t>
      </w:r>
    </w:p>
    <w:p w:rsidR="00BF6605" w:rsidRPr="00237C13" w:rsidRDefault="007D0765">
      <w:pPr>
        <w:pStyle w:val="Listaszerbekezds"/>
        <w:numPr>
          <w:ilvl w:val="0"/>
          <w:numId w:val="9"/>
        </w:numPr>
        <w:spacing w:after="120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az egyesület vállalkozási ügyeinek megvitatásakor</w:t>
      </w:r>
    </w:p>
    <w:p w:rsidR="00BF6605" w:rsidRPr="00237C13" w:rsidRDefault="007D0765">
      <w:pPr>
        <w:pStyle w:val="Listaszerbekezds"/>
        <w:numPr>
          <w:ilvl w:val="0"/>
          <w:numId w:val="9"/>
        </w:numPr>
        <w:spacing w:after="120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személyi kérdések tárgyalásakor, ha azt az érintett kéri.</w:t>
      </w:r>
    </w:p>
    <w:p w:rsidR="00BF6605" w:rsidRPr="00237C13" w:rsidRDefault="007D0765" w:rsidP="001C14A3">
      <w:pPr>
        <w:pStyle w:val="Listaszerbekezds"/>
        <w:numPr>
          <w:ilvl w:val="0"/>
          <w:numId w:val="2"/>
        </w:numPr>
        <w:spacing w:after="120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 xml:space="preserve">A </w:t>
      </w:r>
      <w:r w:rsidR="008E03EA" w:rsidRPr="00237C13">
        <w:rPr>
          <w:rFonts w:ascii="Garamond" w:hAnsi="Garamond"/>
          <w:sz w:val="26"/>
          <w:szCs w:val="26"/>
        </w:rPr>
        <w:t>Tag</w:t>
      </w:r>
      <w:r w:rsidR="00C21B86" w:rsidRPr="00237C13">
        <w:rPr>
          <w:rFonts w:ascii="Garamond" w:hAnsi="Garamond"/>
          <w:sz w:val="26"/>
          <w:szCs w:val="26"/>
        </w:rPr>
        <w:t>gyűlés</w:t>
      </w:r>
      <w:r w:rsidRPr="00237C13">
        <w:rPr>
          <w:rFonts w:ascii="Garamond" w:hAnsi="Garamond"/>
          <w:sz w:val="26"/>
          <w:szCs w:val="26"/>
        </w:rPr>
        <w:t>en egy szavazati joga van minden tagnyilvántartásba felvett tagnak.</w:t>
      </w:r>
    </w:p>
    <w:p w:rsidR="00BF6605" w:rsidRPr="00237C13" w:rsidRDefault="007D0765" w:rsidP="001C14A3">
      <w:pPr>
        <w:pStyle w:val="Listaszerbekezds"/>
        <w:numPr>
          <w:ilvl w:val="0"/>
          <w:numId w:val="2"/>
        </w:numPr>
        <w:spacing w:after="120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A pártoló tagok és a meghívott vendégek az üléseken tanácskozási joggal vehetnek részt.</w:t>
      </w:r>
    </w:p>
    <w:p w:rsidR="00BF6605" w:rsidRPr="00237C13" w:rsidRDefault="007D0765">
      <w:pPr>
        <w:spacing w:after="120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 xml:space="preserve">(2) A </w:t>
      </w:r>
      <w:r w:rsidR="008E03EA" w:rsidRPr="00237C13">
        <w:rPr>
          <w:rFonts w:ascii="Garamond" w:hAnsi="Garamond"/>
          <w:sz w:val="26"/>
          <w:szCs w:val="26"/>
        </w:rPr>
        <w:t>Tag</w:t>
      </w:r>
      <w:r w:rsidRPr="00237C13">
        <w:rPr>
          <w:rFonts w:ascii="Garamond" w:hAnsi="Garamond"/>
          <w:sz w:val="26"/>
          <w:szCs w:val="26"/>
        </w:rPr>
        <w:t>gyűlés dönthet az Egyesület működését érintő bármely más kérdésben.</w:t>
      </w:r>
    </w:p>
    <w:p w:rsidR="00BF6605" w:rsidRPr="00237C13" w:rsidRDefault="00BF6605">
      <w:pPr>
        <w:spacing w:after="120"/>
        <w:jc w:val="both"/>
        <w:rPr>
          <w:rFonts w:ascii="Garamond" w:hAnsi="Garamond"/>
          <w:sz w:val="26"/>
          <w:szCs w:val="26"/>
        </w:rPr>
      </w:pPr>
    </w:p>
    <w:p w:rsidR="007B51E9" w:rsidRPr="00237C13" w:rsidRDefault="007B51E9" w:rsidP="002E6096">
      <w:pPr>
        <w:spacing w:after="120"/>
        <w:jc w:val="center"/>
        <w:outlineLvl w:val="0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V.</w:t>
      </w:r>
    </w:p>
    <w:p w:rsidR="007B51E9" w:rsidRPr="00237C13" w:rsidRDefault="00656542" w:rsidP="008A7F5E">
      <w:pPr>
        <w:spacing w:after="120"/>
        <w:jc w:val="center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Elnökség</w:t>
      </w:r>
    </w:p>
    <w:p w:rsidR="00BF6605" w:rsidRPr="00237C13" w:rsidRDefault="00BF6605">
      <w:pPr>
        <w:spacing w:after="120"/>
        <w:jc w:val="both"/>
        <w:rPr>
          <w:rFonts w:ascii="Garamond" w:hAnsi="Garamond"/>
          <w:sz w:val="26"/>
          <w:szCs w:val="26"/>
        </w:rPr>
      </w:pPr>
    </w:p>
    <w:p w:rsidR="00BF6605" w:rsidRPr="00237C13" w:rsidRDefault="007B51E9">
      <w:pPr>
        <w:spacing w:after="120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 xml:space="preserve">14.§  (1) </w:t>
      </w:r>
      <w:r w:rsidR="007D0765" w:rsidRPr="00237C13">
        <w:rPr>
          <w:rFonts w:ascii="Garamond" w:hAnsi="Garamond"/>
          <w:sz w:val="26"/>
          <w:szCs w:val="26"/>
        </w:rPr>
        <w:t xml:space="preserve">A </w:t>
      </w:r>
      <w:r w:rsidR="008E03EA" w:rsidRPr="00237C13">
        <w:rPr>
          <w:rFonts w:ascii="Garamond" w:hAnsi="Garamond"/>
          <w:sz w:val="26"/>
          <w:szCs w:val="26"/>
        </w:rPr>
        <w:t>Taggyűlés</w:t>
      </w:r>
      <w:r w:rsidR="007D0765" w:rsidRPr="00237C13">
        <w:rPr>
          <w:rFonts w:ascii="Garamond" w:hAnsi="Garamond"/>
          <w:sz w:val="26"/>
          <w:szCs w:val="26"/>
        </w:rPr>
        <w:t>ek között az Egyesület legfőbb vezető, ügyintéző szerve az Elnökség.</w:t>
      </w:r>
    </w:p>
    <w:p w:rsidR="00BF6605" w:rsidRPr="00237C13" w:rsidRDefault="007D0765">
      <w:pPr>
        <w:spacing w:after="120"/>
        <w:ind w:left="540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 xml:space="preserve">(2) Az Elnökség a </w:t>
      </w:r>
      <w:r w:rsidR="008E03EA" w:rsidRPr="00237C13">
        <w:rPr>
          <w:rFonts w:ascii="Garamond" w:hAnsi="Garamond"/>
          <w:sz w:val="26"/>
          <w:szCs w:val="26"/>
        </w:rPr>
        <w:t>Taggyűlés</w:t>
      </w:r>
      <w:r w:rsidRPr="00237C13">
        <w:rPr>
          <w:rFonts w:ascii="Garamond" w:hAnsi="Garamond"/>
          <w:sz w:val="26"/>
          <w:szCs w:val="26"/>
        </w:rPr>
        <w:t xml:space="preserve"> által megválasztott </w:t>
      </w:r>
      <w:r w:rsidR="001C14A3" w:rsidRPr="00237C13">
        <w:rPr>
          <w:rFonts w:ascii="Garamond" w:hAnsi="Garamond"/>
          <w:sz w:val="26"/>
          <w:szCs w:val="26"/>
        </w:rPr>
        <w:t>6</w:t>
      </w:r>
      <w:r w:rsidRPr="00237C13">
        <w:rPr>
          <w:rFonts w:ascii="Garamond" w:hAnsi="Garamond"/>
          <w:sz w:val="26"/>
          <w:szCs w:val="26"/>
        </w:rPr>
        <w:t xml:space="preserve"> tagú testület, amelynek tagjai:</w:t>
      </w:r>
    </w:p>
    <w:p w:rsidR="00BF6605" w:rsidRPr="00237C13" w:rsidRDefault="007D0765" w:rsidP="008622A0">
      <w:pPr>
        <w:ind w:left="540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- az Egyesület elnöke, alelnöke 1, alelnök</w:t>
      </w:r>
      <w:r w:rsidR="00CE5B94" w:rsidRPr="00237C13">
        <w:rPr>
          <w:rFonts w:ascii="Garamond" w:hAnsi="Garamond"/>
          <w:sz w:val="26"/>
          <w:szCs w:val="26"/>
        </w:rPr>
        <w:t>e</w:t>
      </w:r>
      <w:r w:rsidRPr="00237C13">
        <w:rPr>
          <w:rFonts w:ascii="Garamond" w:hAnsi="Garamond"/>
          <w:sz w:val="26"/>
          <w:szCs w:val="26"/>
        </w:rPr>
        <w:t xml:space="preserve"> 2, </w:t>
      </w:r>
      <w:r w:rsidR="00771162" w:rsidRPr="00237C13">
        <w:rPr>
          <w:rFonts w:ascii="Garamond" w:hAnsi="Garamond"/>
          <w:sz w:val="26"/>
          <w:szCs w:val="26"/>
        </w:rPr>
        <w:t>alelnök</w:t>
      </w:r>
      <w:r w:rsidR="00CE5B94" w:rsidRPr="00237C13">
        <w:rPr>
          <w:rFonts w:ascii="Garamond" w:hAnsi="Garamond"/>
          <w:sz w:val="26"/>
          <w:szCs w:val="26"/>
        </w:rPr>
        <w:t>e</w:t>
      </w:r>
      <w:r w:rsidR="00771162" w:rsidRPr="00237C13">
        <w:rPr>
          <w:rFonts w:ascii="Garamond" w:hAnsi="Garamond"/>
          <w:sz w:val="26"/>
          <w:szCs w:val="26"/>
        </w:rPr>
        <w:t xml:space="preserve"> 3, </w:t>
      </w:r>
      <w:r w:rsidR="00C30789" w:rsidRPr="00237C13">
        <w:rPr>
          <w:rFonts w:ascii="Garamond" w:hAnsi="Garamond"/>
          <w:sz w:val="26"/>
          <w:szCs w:val="26"/>
        </w:rPr>
        <w:t>alelnök 4,</w:t>
      </w:r>
      <w:r w:rsidR="00771162" w:rsidRPr="00237C13">
        <w:rPr>
          <w:rFonts w:ascii="Garamond" w:hAnsi="Garamond"/>
          <w:sz w:val="26"/>
          <w:szCs w:val="26"/>
        </w:rPr>
        <w:t xml:space="preserve"> </w:t>
      </w:r>
      <w:r w:rsidR="00742440" w:rsidRPr="00237C13">
        <w:rPr>
          <w:rFonts w:ascii="Garamond" w:hAnsi="Garamond"/>
          <w:sz w:val="26"/>
          <w:szCs w:val="26"/>
        </w:rPr>
        <w:t xml:space="preserve">és </w:t>
      </w:r>
      <w:r w:rsidRPr="00237C13">
        <w:rPr>
          <w:rFonts w:ascii="Garamond" w:hAnsi="Garamond"/>
          <w:sz w:val="26"/>
          <w:szCs w:val="26"/>
        </w:rPr>
        <w:t xml:space="preserve">a titkár </w:t>
      </w:r>
    </w:p>
    <w:p w:rsidR="00BF6605" w:rsidRPr="00237C13" w:rsidRDefault="00724972" w:rsidP="008622A0">
      <w:pPr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 xml:space="preserve">         </w:t>
      </w:r>
      <w:proofErr w:type="spellStart"/>
      <w:r w:rsidR="007D0765" w:rsidRPr="00237C13">
        <w:rPr>
          <w:rFonts w:ascii="Garamond" w:hAnsi="Garamond"/>
          <w:sz w:val="26"/>
          <w:szCs w:val="26"/>
        </w:rPr>
        <w:t>-az</w:t>
      </w:r>
      <w:proofErr w:type="spellEnd"/>
      <w:r w:rsidR="007D0765" w:rsidRPr="00237C13">
        <w:rPr>
          <w:rFonts w:ascii="Garamond" w:hAnsi="Garamond"/>
          <w:sz w:val="26"/>
          <w:szCs w:val="26"/>
        </w:rPr>
        <w:t xml:space="preserve"> Egyesület tisztségviselőinek megválasztása, nyílt szavazással történik.</w:t>
      </w:r>
    </w:p>
    <w:p w:rsidR="008622A0" w:rsidRPr="00237C13" w:rsidRDefault="008622A0" w:rsidP="008622A0">
      <w:pPr>
        <w:jc w:val="both"/>
        <w:rPr>
          <w:rFonts w:ascii="Garamond" w:hAnsi="Garamond"/>
          <w:sz w:val="26"/>
          <w:szCs w:val="26"/>
        </w:rPr>
      </w:pPr>
    </w:p>
    <w:p w:rsidR="00BF6605" w:rsidRPr="00237C13" w:rsidRDefault="007D0765">
      <w:pPr>
        <w:spacing w:after="120"/>
        <w:ind w:left="540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 xml:space="preserve"> (3) Az Elnökség:</w:t>
      </w:r>
    </w:p>
    <w:p w:rsidR="00BF6605" w:rsidRPr="00237C13" w:rsidRDefault="007D0765" w:rsidP="00B55A9A">
      <w:pPr>
        <w:pStyle w:val="Listaszerbekezds"/>
        <w:numPr>
          <w:ilvl w:val="1"/>
          <w:numId w:val="18"/>
        </w:numPr>
        <w:ind w:left="1701" w:hanging="425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 xml:space="preserve">Összehívja a </w:t>
      </w:r>
      <w:r w:rsidR="008E03EA" w:rsidRPr="00237C13">
        <w:rPr>
          <w:rFonts w:ascii="Garamond" w:hAnsi="Garamond"/>
          <w:sz w:val="26"/>
          <w:szCs w:val="26"/>
        </w:rPr>
        <w:t>Taggyűlés</w:t>
      </w:r>
      <w:r w:rsidRPr="00237C13">
        <w:rPr>
          <w:rFonts w:ascii="Garamond" w:hAnsi="Garamond"/>
          <w:sz w:val="26"/>
          <w:szCs w:val="26"/>
        </w:rPr>
        <w:t>t</w:t>
      </w:r>
    </w:p>
    <w:p w:rsidR="00BF6605" w:rsidRPr="00237C13" w:rsidRDefault="007D0765" w:rsidP="00B55A9A">
      <w:pPr>
        <w:pStyle w:val="Listaszerbekezds"/>
        <w:numPr>
          <w:ilvl w:val="1"/>
          <w:numId w:val="18"/>
        </w:numPr>
        <w:ind w:left="1701" w:hanging="425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Irányítja és szervezi az Egyesület folyamatos működését, gondoskodik az információáramlás megszervezéséről</w:t>
      </w:r>
    </w:p>
    <w:p w:rsidR="00BF6605" w:rsidRPr="00237C13" w:rsidRDefault="007D0765" w:rsidP="00B55A9A">
      <w:pPr>
        <w:pStyle w:val="Listaszerbekezds"/>
        <w:numPr>
          <w:ilvl w:val="1"/>
          <w:numId w:val="18"/>
        </w:numPr>
        <w:ind w:left="1701" w:hanging="425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 xml:space="preserve">Gondoskodik a </w:t>
      </w:r>
      <w:r w:rsidR="008E03EA" w:rsidRPr="00237C13">
        <w:rPr>
          <w:rFonts w:ascii="Garamond" w:hAnsi="Garamond"/>
          <w:sz w:val="26"/>
          <w:szCs w:val="26"/>
        </w:rPr>
        <w:t>Taggyűlés</w:t>
      </w:r>
      <w:r w:rsidRPr="00237C13">
        <w:rPr>
          <w:rFonts w:ascii="Garamond" w:hAnsi="Garamond"/>
          <w:sz w:val="26"/>
          <w:szCs w:val="26"/>
        </w:rPr>
        <w:t xml:space="preserve"> határozatainak végrehajtásáról, nyilvántartásáról.</w:t>
      </w:r>
    </w:p>
    <w:p w:rsidR="00BF6605" w:rsidRPr="00237C13" w:rsidRDefault="007D0765" w:rsidP="00B55A9A">
      <w:pPr>
        <w:pStyle w:val="Listaszerbekezds"/>
        <w:numPr>
          <w:ilvl w:val="1"/>
          <w:numId w:val="18"/>
        </w:numPr>
        <w:ind w:left="1701" w:hanging="425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Megválasztja a Felügyelő Bizottság és a Fegyelmi Bizottság kivételével az egyesület bizottságait, ellenőrzi azok működését.</w:t>
      </w:r>
    </w:p>
    <w:p w:rsidR="00BF6605" w:rsidRPr="00237C13" w:rsidRDefault="007D0765" w:rsidP="00B55A9A">
      <w:pPr>
        <w:pStyle w:val="Listaszerbekezds"/>
        <w:numPr>
          <w:ilvl w:val="1"/>
          <w:numId w:val="18"/>
        </w:numPr>
        <w:ind w:left="1701" w:hanging="425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Koordinálja az országosan tevékenykedő csoportok munkáját.</w:t>
      </w:r>
    </w:p>
    <w:p w:rsidR="00BF6605" w:rsidRPr="00237C13" w:rsidRDefault="007D0765" w:rsidP="00B55A9A">
      <w:pPr>
        <w:pStyle w:val="Listaszerbekezds"/>
        <w:numPr>
          <w:ilvl w:val="1"/>
          <w:numId w:val="18"/>
        </w:numPr>
        <w:ind w:left="1701" w:hanging="425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 xml:space="preserve">Kidolgozza a Felügyelő Bizottság véleményének kikérése után és a </w:t>
      </w:r>
      <w:r w:rsidR="008E03EA" w:rsidRPr="00237C13">
        <w:rPr>
          <w:rFonts w:ascii="Garamond" w:hAnsi="Garamond"/>
          <w:sz w:val="26"/>
          <w:szCs w:val="26"/>
        </w:rPr>
        <w:t>Taggyűlés</w:t>
      </w:r>
      <w:r w:rsidRPr="00237C13">
        <w:rPr>
          <w:rFonts w:ascii="Garamond" w:hAnsi="Garamond"/>
          <w:sz w:val="26"/>
          <w:szCs w:val="26"/>
        </w:rPr>
        <w:t xml:space="preserve"> </w:t>
      </w:r>
      <w:r w:rsidR="005243E0" w:rsidRPr="00237C13">
        <w:rPr>
          <w:rFonts w:ascii="Garamond" w:hAnsi="Garamond"/>
          <w:sz w:val="26"/>
          <w:szCs w:val="26"/>
        </w:rPr>
        <w:t>elé,</w:t>
      </w:r>
      <w:r w:rsidRPr="00237C13">
        <w:rPr>
          <w:rFonts w:ascii="Garamond" w:hAnsi="Garamond"/>
          <w:sz w:val="26"/>
          <w:szCs w:val="26"/>
        </w:rPr>
        <w:t xml:space="preserve"> terjeszti az Egyesület éves költségvetését és zárszámadását.</w:t>
      </w:r>
    </w:p>
    <w:p w:rsidR="00BF6605" w:rsidRPr="00237C13" w:rsidRDefault="007D0765">
      <w:pPr>
        <w:numPr>
          <w:ilvl w:val="0"/>
          <w:numId w:val="19"/>
        </w:numPr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 xml:space="preserve">Az elnökség maga állapítja meg munkatervét, illetőleg készíti el - </w:t>
      </w:r>
      <w:r w:rsidR="00C21B86" w:rsidRPr="00237C13">
        <w:rPr>
          <w:rFonts w:ascii="Garamond" w:hAnsi="Garamond"/>
          <w:sz w:val="26"/>
          <w:szCs w:val="26"/>
        </w:rPr>
        <w:t>S</w:t>
      </w:r>
      <w:r w:rsidRPr="00237C13">
        <w:rPr>
          <w:rFonts w:ascii="Garamond" w:hAnsi="Garamond"/>
          <w:sz w:val="26"/>
          <w:szCs w:val="26"/>
        </w:rPr>
        <w:t xml:space="preserve">zervezeti és </w:t>
      </w:r>
      <w:r w:rsidR="00C21B86" w:rsidRPr="00237C13">
        <w:rPr>
          <w:rFonts w:ascii="Garamond" w:hAnsi="Garamond"/>
          <w:sz w:val="26"/>
          <w:szCs w:val="26"/>
        </w:rPr>
        <w:t>M</w:t>
      </w:r>
      <w:r w:rsidRPr="00237C13">
        <w:rPr>
          <w:rFonts w:ascii="Garamond" w:hAnsi="Garamond"/>
          <w:sz w:val="26"/>
          <w:szCs w:val="26"/>
        </w:rPr>
        <w:t xml:space="preserve">űködési </w:t>
      </w:r>
      <w:r w:rsidR="00C21B86" w:rsidRPr="00237C13">
        <w:rPr>
          <w:rFonts w:ascii="Garamond" w:hAnsi="Garamond"/>
          <w:sz w:val="26"/>
          <w:szCs w:val="26"/>
        </w:rPr>
        <w:t>S</w:t>
      </w:r>
      <w:r w:rsidRPr="00237C13">
        <w:rPr>
          <w:rFonts w:ascii="Garamond" w:hAnsi="Garamond"/>
          <w:sz w:val="26"/>
          <w:szCs w:val="26"/>
        </w:rPr>
        <w:t>zabályzatában - ügyrendjét.</w:t>
      </w:r>
    </w:p>
    <w:p w:rsidR="00BF6605" w:rsidRPr="00237C13" w:rsidRDefault="007D0765">
      <w:pPr>
        <w:numPr>
          <w:ilvl w:val="0"/>
          <w:numId w:val="19"/>
        </w:numPr>
        <w:spacing w:after="120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 xml:space="preserve">Dönt minden olyan az Egyesület működését érintő kérdésben, ami nem tartozik a </w:t>
      </w:r>
      <w:r w:rsidR="008E03EA" w:rsidRPr="00237C13">
        <w:rPr>
          <w:rFonts w:ascii="Garamond" w:hAnsi="Garamond"/>
          <w:sz w:val="26"/>
          <w:szCs w:val="26"/>
        </w:rPr>
        <w:t>Taggyűlés</w:t>
      </w:r>
      <w:r w:rsidRPr="00237C13">
        <w:rPr>
          <w:rFonts w:ascii="Garamond" w:hAnsi="Garamond"/>
          <w:sz w:val="26"/>
          <w:szCs w:val="26"/>
        </w:rPr>
        <w:t xml:space="preserve"> kizárólagos hatáskörébe.</w:t>
      </w:r>
    </w:p>
    <w:p w:rsidR="00BF6605" w:rsidRPr="00237C13" w:rsidRDefault="007D0765">
      <w:pPr>
        <w:numPr>
          <w:ilvl w:val="0"/>
          <w:numId w:val="1"/>
        </w:numPr>
        <w:spacing w:after="120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 xml:space="preserve">Az Elnökség, üléseit szükség szerint, de legalább </w:t>
      </w:r>
      <w:r w:rsidR="00742440" w:rsidRPr="00237C13">
        <w:rPr>
          <w:rFonts w:ascii="Garamond" w:hAnsi="Garamond"/>
          <w:sz w:val="26"/>
          <w:szCs w:val="26"/>
        </w:rPr>
        <w:t>évente két alkalommal</w:t>
      </w:r>
      <w:r w:rsidRPr="00237C13">
        <w:rPr>
          <w:rFonts w:ascii="Garamond" w:hAnsi="Garamond"/>
          <w:sz w:val="26"/>
          <w:szCs w:val="26"/>
        </w:rPr>
        <w:t xml:space="preserve"> tartja. Az ülések összehívásáról és előkészítéséről a Titkár gondoskodik.</w:t>
      </w:r>
    </w:p>
    <w:p w:rsidR="00E34937" w:rsidRPr="00237C13" w:rsidRDefault="007D0765" w:rsidP="00E34937">
      <w:pPr>
        <w:numPr>
          <w:ilvl w:val="0"/>
          <w:numId w:val="1"/>
        </w:numPr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 xml:space="preserve">Az elnökség, vagy annak bármely tagjának visszahívását az összes tag több mint felének indítványára a soron következő </w:t>
      </w:r>
      <w:r w:rsidR="008E03EA" w:rsidRPr="00237C13">
        <w:rPr>
          <w:rFonts w:ascii="Garamond" w:hAnsi="Garamond"/>
          <w:sz w:val="26"/>
          <w:szCs w:val="26"/>
        </w:rPr>
        <w:t>Taggyűlés</w:t>
      </w:r>
      <w:r w:rsidRPr="00237C13">
        <w:rPr>
          <w:rFonts w:ascii="Garamond" w:hAnsi="Garamond"/>
          <w:sz w:val="26"/>
          <w:szCs w:val="26"/>
        </w:rPr>
        <w:t xml:space="preserve"> vitatja meg, utasítja el, vagy hagyja jóvá.</w:t>
      </w:r>
    </w:p>
    <w:p w:rsidR="00E34937" w:rsidRPr="00237C13" w:rsidRDefault="007D0765" w:rsidP="00E34937">
      <w:pPr>
        <w:numPr>
          <w:ilvl w:val="0"/>
          <w:numId w:val="1"/>
        </w:numPr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A visszahívás elleni fellebbezést a</w:t>
      </w:r>
      <w:r w:rsidR="003D730B" w:rsidRPr="00237C13">
        <w:rPr>
          <w:rFonts w:ascii="Garamond" w:hAnsi="Garamond"/>
          <w:sz w:val="26"/>
          <w:szCs w:val="26"/>
        </w:rPr>
        <w:t xml:space="preserve"> </w:t>
      </w:r>
      <w:r w:rsidR="008E03EA" w:rsidRPr="00237C13">
        <w:rPr>
          <w:rFonts w:ascii="Garamond" w:hAnsi="Garamond"/>
          <w:sz w:val="26"/>
          <w:szCs w:val="26"/>
        </w:rPr>
        <w:t>Taggyűlés</w:t>
      </w:r>
      <w:r w:rsidRPr="00237C13">
        <w:rPr>
          <w:rFonts w:ascii="Garamond" w:hAnsi="Garamond"/>
          <w:sz w:val="26"/>
          <w:szCs w:val="26"/>
        </w:rPr>
        <w:t xml:space="preserve"> bírálja el.</w:t>
      </w:r>
    </w:p>
    <w:p w:rsidR="00E34937" w:rsidRPr="00237C13" w:rsidRDefault="007D0765" w:rsidP="00E34937">
      <w:pPr>
        <w:numPr>
          <w:ilvl w:val="0"/>
          <w:numId w:val="1"/>
        </w:numPr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lastRenderedPageBreak/>
        <w:t>Az elnökség határozatait konszenzussal hozza, vita esetén szavazást kell elrendelni, egyenlő szavazási arány esetén az elnök szava dönt.</w:t>
      </w:r>
    </w:p>
    <w:p w:rsidR="00334C38" w:rsidRPr="00237C13" w:rsidRDefault="00334C38" w:rsidP="00E34937">
      <w:pPr>
        <w:numPr>
          <w:ilvl w:val="0"/>
          <w:numId w:val="1"/>
        </w:numPr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Az El</w:t>
      </w:r>
      <w:r w:rsidR="00C4562D" w:rsidRPr="00237C13">
        <w:rPr>
          <w:rFonts w:ascii="Garamond" w:hAnsi="Garamond"/>
          <w:sz w:val="26"/>
          <w:szCs w:val="26"/>
        </w:rPr>
        <w:t>nökség határozatképes, ha több mint</w:t>
      </w:r>
      <w:r w:rsidRPr="00237C13">
        <w:rPr>
          <w:rFonts w:ascii="Garamond" w:hAnsi="Garamond"/>
          <w:sz w:val="26"/>
          <w:szCs w:val="26"/>
        </w:rPr>
        <w:t xml:space="preserve"> a fele (</w:t>
      </w:r>
      <w:r w:rsidR="00771162" w:rsidRPr="00237C13">
        <w:rPr>
          <w:rFonts w:ascii="Garamond" w:hAnsi="Garamond"/>
          <w:sz w:val="26"/>
          <w:szCs w:val="26"/>
        </w:rPr>
        <w:t>4</w:t>
      </w:r>
      <w:r w:rsidRPr="00237C13">
        <w:rPr>
          <w:rFonts w:ascii="Garamond" w:hAnsi="Garamond"/>
          <w:sz w:val="26"/>
          <w:szCs w:val="26"/>
        </w:rPr>
        <w:t xml:space="preserve"> fő) jelen van, döntéseit szótöbbséggel hozza meg.</w:t>
      </w:r>
    </w:p>
    <w:p w:rsidR="00E34937" w:rsidRPr="00237C13" w:rsidRDefault="007D0765" w:rsidP="00E34937">
      <w:pPr>
        <w:numPr>
          <w:ilvl w:val="0"/>
          <w:numId w:val="1"/>
        </w:numPr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Az elnökség ülésein, a</w:t>
      </w:r>
      <w:r w:rsidR="00C21B86" w:rsidRPr="00237C13">
        <w:rPr>
          <w:rFonts w:ascii="Garamond" w:hAnsi="Garamond"/>
          <w:sz w:val="26"/>
          <w:szCs w:val="26"/>
        </w:rPr>
        <w:t>z Elnökségen</w:t>
      </w:r>
      <w:r w:rsidRPr="00237C13">
        <w:rPr>
          <w:rFonts w:ascii="Garamond" w:hAnsi="Garamond"/>
          <w:sz w:val="26"/>
          <w:szCs w:val="26"/>
        </w:rPr>
        <w:t xml:space="preserve"> kívül részt vesz a felügyelő bizottság elnöke, valamint a fegyelmi bizottság elnöke, tanácskozási joggal.</w:t>
      </w:r>
    </w:p>
    <w:p w:rsidR="00BF6605" w:rsidRPr="00237C13" w:rsidRDefault="00BF6605">
      <w:pPr>
        <w:spacing w:after="120"/>
        <w:jc w:val="both"/>
        <w:rPr>
          <w:rFonts w:ascii="Garamond" w:hAnsi="Garamond"/>
          <w:sz w:val="26"/>
          <w:szCs w:val="26"/>
        </w:rPr>
      </w:pPr>
    </w:p>
    <w:p w:rsidR="00BF6605" w:rsidRPr="00237C13" w:rsidRDefault="007D0765">
      <w:pPr>
        <w:spacing w:after="120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15.§ (1) Az Egyesület elnöke és a titkár önállóan jogosultak az Egyesület képviseletére.</w:t>
      </w:r>
    </w:p>
    <w:p w:rsidR="00BF6605" w:rsidRPr="00237C13" w:rsidRDefault="007D0765">
      <w:pPr>
        <w:spacing w:after="120"/>
        <w:ind w:left="708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 xml:space="preserve">Az Elnök vezeti a </w:t>
      </w:r>
      <w:r w:rsidR="008E03EA" w:rsidRPr="00237C13">
        <w:rPr>
          <w:rFonts w:ascii="Garamond" w:hAnsi="Garamond"/>
          <w:sz w:val="26"/>
          <w:szCs w:val="26"/>
        </w:rPr>
        <w:t>Taggyűlés</w:t>
      </w:r>
      <w:r w:rsidRPr="00237C13">
        <w:rPr>
          <w:rFonts w:ascii="Garamond" w:hAnsi="Garamond"/>
          <w:sz w:val="26"/>
          <w:szCs w:val="26"/>
        </w:rPr>
        <w:t xml:space="preserve">t és az Elnökség üléseit, ellátja a </w:t>
      </w:r>
      <w:r w:rsidR="008E03EA" w:rsidRPr="00237C13">
        <w:rPr>
          <w:rFonts w:ascii="Garamond" w:hAnsi="Garamond"/>
          <w:sz w:val="26"/>
          <w:szCs w:val="26"/>
        </w:rPr>
        <w:t>Taggyűlés</w:t>
      </w:r>
      <w:r w:rsidRPr="00237C13">
        <w:rPr>
          <w:rFonts w:ascii="Garamond" w:hAnsi="Garamond"/>
          <w:sz w:val="26"/>
          <w:szCs w:val="26"/>
        </w:rPr>
        <w:t>, illetve az Elnökség által rábízott feladatokat.</w:t>
      </w:r>
    </w:p>
    <w:p w:rsidR="00BF6605" w:rsidRPr="00237C13" w:rsidRDefault="007D0765">
      <w:pPr>
        <w:spacing w:after="120"/>
        <w:ind w:left="709" w:hanging="283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(2) Az elnököt akadályoztatása esetén, annak időtartamára, az Elnökség által megbízott alelnök helyettesíti.</w:t>
      </w:r>
    </w:p>
    <w:p w:rsidR="00BF6605" w:rsidRPr="00237C13" w:rsidRDefault="007D0765">
      <w:pPr>
        <w:spacing w:after="120"/>
        <w:ind w:firstLine="708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Az Elnökség az alelnököket önálló feladattal is megbízhatja.</w:t>
      </w:r>
    </w:p>
    <w:p w:rsidR="00BF6605" w:rsidRPr="00237C13" w:rsidRDefault="007D0765">
      <w:pPr>
        <w:spacing w:after="120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 xml:space="preserve">l6.§ </w:t>
      </w:r>
      <w:proofErr w:type="gramStart"/>
      <w:r w:rsidRPr="00237C13">
        <w:rPr>
          <w:rFonts w:ascii="Garamond" w:hAnsi="Garamond"/>
          <w:sz w:val="26"/>
          <w:szCs w:val="26"/>
        </w:rPr>
        <w:t>A</w:t>
      </w:r>
      <w:proofErr w:type="gramEnd"/>
      <w:r w:rsidRPr="00237C13">
        <w:rPr>
          <w:rFonts w:ascii="Garamond" w:hAnsi="Garamond"/>
          <w:sz w:val="26"/>
          <w:szCs w:val="26"/>
        </w:rPr>
        <w:t xml:space="preserve"> Titkár:</w:t>
      </w:r>
    </w:p>
    <w:p w:rsidR="00BF6605" w:rsidRPr="00237C13" w:rsidRDefault="007D0765" w:rsidP="00B55A9A">
      <w:pPr>
        <w:numPr>
          <w:ilvl w:val="0"/>
          <w:numId w:val="3"/>
        </w:numPr>
        <w:ind w:left="1560" w:hanging="284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 xml:space="preserve">A </w:t>
      </w:r>
      <w:r w:rsidR="008E03EA" w:rsidRPr="00237C13">
        <w:rPr>
          <w:rFonts w:ascii="Garamond" w:hAnsi="Garamond"/>
          <w:sz w:val="26"/>
          <w:szCs w:val="26"/>
        </w:rPr>
        <w:t>Taggyűlés</w:t>
      </w:r>
      <w:r w:rsidRPr="00237C13">
        <w:rPr>
          <w:rFonts w:ascii="Garamond" w:hAnsi="Garamond"/>
          <w:sz w:val="26"/>
          <w:szCs w:val="26"/>
        </w:rPr>
        <w:t xml:space="preserve"> és az Elnökség határozatainak megfelelően folyamatosan intézi az Egyesület ügyeit.</w:t>
      </w:r>
    </w:p>
    <w:p w:rsidR="00BF6605" w:rsidRPr="00237C13" w:rsidRDefault="007D0765" w:rsidP="00B55A9A">
      <w:pPr>
        <w:numPr>
          <w:ilvl w:val="0"/>
          <w:numId w:val="3"/>
        </w:numPr>
        <w:tabs>
          <w:tab w:val="clear" w:pos="2493"/>
          <w:tab w:val="left" w:pos="1560"/>
        </w:tabs>
        <w:ind w:left="714" w:firstLine="562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 xml:space="preserve">Beszámol a </w:t>
      </w:r>
      <w:r w:rsidR="008E03EA" w:rsidRPr="00237C13">
        <w:rPr>
          <w:rFonts w:ascii="Garamond" w:hAnsi="Garamond"/>
          <w:sz w:val="26"/>
          <w:szCs w:val="26"/>
        </w:rPr>
        <w:t>Taggyűlés</w:t>
      </w:r>
      <w:r w:rsidRPr="00237C13">
        <w:rPr>
          <w:rFonts w:ascii="Garamond" w:hAnsi="Garamond"/>
          <w:sz w:val="26"/>
          <w:szCs w:val="26"/>
        </w:rPr>
        <w:t>nek az Egyesület ügyeinek intézéséről.</w:t>
      </w:r>
    </w:p>
    <w:p w:rsidR="00BF6605" w:rsidRPr="00237C13" w:rsidRDefault="007D0765" w:rsidP="00B55A9A">
      <w:pPr>
        <w:numPr>
          <w:ilvl w:val="0"/>
          <w:numId w:val="3"/>
        </w:numPr>
        <w:tabs>
          <w:tab w:val="clear" w:pos="2493"/>
        </w:tabs>
        <w:ind w:left="1560" w:hanging="284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 xml:space="preserve">Folyamatosan tájékoztatja a területi csoportok vezetőségeit a </w:t>
      </w:r>
      <w:r w:rsidR="008E03EA" w:rsidRPr="00237C13">
        <w:rPr>
          <w:rFonts w:ascii="Garamond" w:hAnsi="Garamond"/>
          <w:sz w:val="26"/>
          <w:szCs w:val="26"/>
        </w:rPr>
        <w:t>Taggyűlés</w:t>
      </w:r>
      <w:r w:rsidRPr="00237C13">
        <w:rPr>
          <w:rFonts w:ascii="Garamond" w:hAnsi="Garamond"/>
          <w:sz w:val="26"/>
          <w:szCs w:val="26"/>
        </w:rPr>
        <w:t>, illetve a</w:t>
      </w:r>
      <w:r w:rsidR="00C21B86" w:rsidRPr="00237C13">
        <w:rPr>
          <w:rFonts w:ascii="Garamond" w:hAnsi="Garamond"/>
          <w:sz w:val="26"/>
          <w:szCs w:val="26"/>
        </w:rPr>
        <w:t>z Elnökség</w:t>
      </w:r>
      <w:r w:rsidRPr="00237C13">
        <w:rPr>
          <w:rFonts w:ascii="Garamond" w:hAnsi="Garamond"/>
          <w:sz w:val="26"/>
          <w:szCs w:val="26"/>
        </w:rPr>
        <w:t xml:space="preserve"> határozatairól.</w:t>
      </w:r>
    </w:p>
    <w:p w:rsidR="00BF6605" w:rsidRPr="00237C13" w:rsidRDefault="007D0765" w:rsidP="00B55A9A">
      <w:pPr>
        <w:numPr>
          <w:ilvl w:val="0"/>
          <w:numId w:val="3"/>
        </w:numPr>
        <w:tabs>
          <w:tab w:val="clear" w:pos="2493"/>
          <w:tab w:val="num" w:pos="720"/>
          <w:tab w:val="left" w:pos="1560"/>
        </w:tabs>
        <w:ind w:left="714" w:firstLine="562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Kapcsolatot tart fenn az Egyesülethez társult szervezetekkel.</w:t>
      </w:r>
    </w:p>
    <w:p w:rsidR="00BF6605" w:rsidRPr="00237C13" w:rsidRDefault="007D0765" w:rsidP="00B55A9A">
      <w:pPr>
        <w:numPr>
          <w:ilvl w:val="0"/>
          <w:numId w:val="3"/>
        </w:numPr>
        <w:tabs>
          <w:tab w:val="clear" w:pos="2493"/>
        </w:tabs>
        <w:ind w:left="1560" w:hanging="284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Az elnök, az alelnökök és a titkár jogosultak utalványozni, ugyanakkor pénzfelvételre kizárólag 2 fő együttesen jogosult.</w:t>
      </w:r>
    </w:p>
    <w:p w:rsidR="00BF6605" w:rsidRPr="00237C13" w:rsidRDefault="00BF6605">
      <w:pPr>
        <w:jc w:val="both"/>
        <w:rPr>
          <w:rFonts w:ascii="Garamond" w:hAnsi="Garamond"/>
          <w:sz w:val="26"/>
          <w:szCs w:val="26"/>
        </w:rPr>
      </w:pPr>
    </w:p>
    <w:p w:rsidR="00BF6605" w:rsidRPr="00237C13" w:rsidRDefault="00BF6605">
      <w:pPr>
        <w:jc w:val="both"/>
        <w:rPr>
          <w:rFonts w:ascii="Garamond" w:hAnsi="Garamond"/>
          <w:sz w:val="26"/>
          <w:szCs w:val="26"/>
        </w:rPr>
      </w:pPr>
    </w:p>
    <w:p w:rsidR="007B51E9" w:rsidRPr="00237C13" w:rsidRDefault="007B51E9" w:rsidP="002E6096">
      <w:pPr>
        <w:spacing w:after="120"/>
        <w:jc w:val="center"/>
        <w:outlineLvl w:val="0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VII.</w:t>
      </w:r>
    </w:p>
    <w:p w:rsidR="00BF6605" w:rsidRPr="00237C13" w:rsidRDefault="007B51E9" w:rsidP="008622A0">
      <w:pPr>
        <w:spacing w:after="120"/>
        <w:jc w:val="center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Felügyelő Bizottság</w:t>
      </w:r>
    </w:p>
    <w:p w:rsidR="00BF6605" w:rsidRPr="00237C13" w:rsidRDefault="007B51E9">
      <w:pPr>
        <w:spacing w:after="120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1</w:t>
      </w:r>
      <w:r w:rsidR="00A30895" w:rsidRPr="00237C13">
        <w:rPr>
          <w:rFonts w:ascii="Garamond" w:hAnsi="Garamond"/>
          <w:sz w:val="26"/>
          <w:szCs w:val="26"/>
        </w:rPr>
        <w:t>8</w:t>
      </w:r>
      <w:r w:rsidRPr="00237C13">
        <w:rPr>
          <w:rFonts w:ascii="Garamond" w:hAnsi="Garamond"/>
          <w:sz w:val="26"/>
          <w:szCs w:val="26"/>
        </w:rPr>
        <w:t xml:space="preserve">.§. (1) </w:t>
      </w:r>
      <w:r w:rsidR="007D0765" w:rsidRPr="00237C13">
        <w:rPr>
          <w:rFonts w:ascii="Garamond" w:hAnsi="Garamond"/>
          <w:sz w:val="26"/>
          <w:szCs w:val="26"/>
        </w:rPr>
        <w:t>A Felügyelő Bizottság a megválasztását követő ülésen, saját tagjai sorából választja meg a bizottság elnökét, és tagjait. A Felügyelő Bizottság három főből áll.</w:t>
      </w:r>
    </w:p>
    <w:p w:rsidR="00BF6605" w:rsidRPr="00237C13" w:rsidRDefault="007D0765">
      <w:pPr>
        <w:spacing w:after="120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(2) Az Elnökség tagja nem lehet tagja a Felügyelő Bizottságnak.</w:t>
      </w:r>
    </w:p>
    <w:p w:rsidR="00BF6605" w:rsidRPr="00237C13" w:rsidRDefault="007D0765">
      <w:pPr>
        <w:spacing w:after="120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(3) A Felügyelő Bizottság:</w:t>
      </w:r>
    </w:p>
    <w:p w:rsidR="00BF6605" w:rsidRPr="00237C13" w:rsidRDefault="007D0765" w:rsidP="00B55A9A">
      <w:pPr>
        <w:numPr>
          <w:ilvl w:val="0"/>
          <w:numId w:val="5"/>
        </w:numPr>
        <w:tabs>
          <w:tab w:val="num" w:pos="720"/>
        </w:tabs>
        <w:ind w:left="714" w:hanging="357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Figyelemmel kíséri az Egyesület alapszabály szerinti működését.</w:t>
      </w:r>
    </w:p>
    <w:p w:rsidR="008622A0" w:rsidRPr="00237C13" w:rsidRDefault="008622A0" w:rsidP="00C65406">
      <w:pPr>
        <w:ind w:left="714"/>
        <w:jc w:val="both"/>
        <w:rPr>
          <w:rFonts w:ascii="Garamond" w:hAnsi="Garamond"/>
          <w:sz w:val="26"/>
          <w:szCs w:val="26"/>
        </w:rPr>
      </w:pPr>
    </w:p>
    <w:p w:rsidR="00BF6605" w:rsidRPr="00237C13" w:rsidRDefault="007D0765" w:rsidP="00B55A9A">
      <w:pPr>
        <w:numPr>
          <w:ilvl w:val="0"/>
          <w:numId w:val="5"/>
        </w:numPr>
        <w:tabs>
          <w:tab w:val="num" w:pos="720"/>
        </w:tabs>
        <w:spacing w:after="120"/>
        <w:ind w:left="714" w:hanging="357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Ellenőrzi az Egyesület pénzügyi gazdálkodását, megvizsgálja az Egyesület zárszámadását.</w:t>
      </w:r>
    </w:p>
    <w:p w:rsidR="00BF6605" w:rsidRPr="00237C13" w:rsidRDefault="007D0765">
      <w:pPr>
        <w:spacing w:after="120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 xml:space="preserve">(4) A Felügyelő Bizottság megállapításai és javaslatai alapján az Egyesület </w:t>
      </w:r>
      <w:r w:rsidR="00C21B86" w:rsidRPr="00237C13">
        <w:rPr>
          <w:rFonts w:ascii="Garamond" w:hAnsi="Garamond"/>
          <w:sz w:val="26"/>
          <w:szCs w:val="26"/>
        </w:rPr>
        <w:t>Elnöksége</w:t>
      </w:r>
      <w:r w:rsidRPr="00237C13">
        <w:rPr>
          <w:rFonts w:ascii="Garamond" w:hAnsi="Garamond"/>
          <w:sz w:val="26"/>
          <w:szCs w:val="26"/>
        </w:rPr>
        <w:t xml:space="preserve"> köteles a megfelelő intézkedést megtenni, annak végrehajtását ellenőrizni és minderről a Felügyelő Bizottságnak 15 napon belül beszámolni.</w:t>
      </w:r>
    </w:p>
    <w:p w:rsidR="009B071F" w:rsidRPr="00237C13" w:rsidRDefault="007D0765" w:rsidP="009B071F">
      <w:pPr>
        <w:pStyle w:val="lfej"/>
        <w:tabs>
          <w:tab w:val="clear" w:pos="4536"/>
          <w:tab w:val="clear" w:pos="9072"/>
        </w:tabs>
        <w:spacing w:after="120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 xml:space="preserve">(5) A Felügyelő Bizottság tevékenységéről jelentést tesz a </w:t>
      </w:r>
      <w:r w:rsidR="008E03EA" w:rsidRPr="00237C13">
        <w:rPr>
          <w:rFonts w:ascii="Garamond" w:hAnsi="Garamond"/>
          <w:sz w:val="26"/>
          <w:szCs w:val="26"/>
        </w:rPr>
        <w:t>Taggyűlés</w:t>
      </w:r>
      <w:r w:rsidRPr="00237C13">
        <w:rPr>
          <w:rFonts w:ascii="Garamond" w:hAnsi="Garamond"/>
          <w:sz w:val="26"/>
          <w:szCs w:val="26"/>
        </w:rPr>
        <w:t>nek</w:t>
      </w:r>
    </w:p>
    <w:p w:rsidR="00BF6605" w:rsidRPr="00237C13" w:rsidRDefault="007D0765">
      <w:pPr>
        <w:spacing w:after="120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 xml:space="preserve">(6) A Felügyelő Bizottság az üléseit szükség szerint tartja, de évenként </w:t>
      </w:r>
      <w:r w:rsidR="000A3E77" w:rsidRPr="00237C13">
        <w:rPr>
          <w:rFonts w:ascii="Garamond" w:hAnsi="Garamond"/>
          <w:sz w:val="26"/>
          <w:szCs w:val="26"/>
        </w:rPr>
        <w:t>egyszer</w:t>
      </w:r>
      <w:r w:rsidRPr="00237C13">
        <w:rPr>
          <w:rFonts w:ascii="Garamond" w:hAnsi="Garamond"/>
          <w:sz w:val="26"/>
          <w:szCs w:val="26"/>
        </w:rPr>
        <w:t xml:space="preserve"> össze kell hívni.</w:t>
      </w:r>
      <w:r w:rsidR="009B071F" w:rsidRPr="00237C13">
        <w:rPr>
          <w:rFonts w:ascii="Garamond" w:hAnsi="Garamond"/>
          <w:sz w:val="26"/>
          <w:szCs w:val="26"/>
        </w:rPr>
        <w:t xml:space="preserve"> A Felügyelő Bizottság határozatképes, ha legalább </w:t>
      </w:r>
      <w:r w:rsidR="005C643C" w:rsidRPr="00237C13">
        <w:rPr>
          <w:rFonts w:ascii="Garamond" w:hAnsi="Garamond"/>
          <w:sz w:val="26"/>
          <w:szCs w:val="26"/>
        </w:rPr>
        <w:t>két tagja</w:t>
      </w:r>
      <w:r w:rsidR="009B071F" w:rsidRPr="00237C13">
        <w:rPr>
          <w:rFonts w:ascii="Garamond" w:hAnsi="Garamond"/>
          <w:sz w:val="26"/>
          <w:szCs w:val="26"/>
        </w:rPr>
        <w:t xml:space="preserve"> jelen van, döntéseit szótöbbséggel hozza meg.</w:t>
      </w:r>
      <w:r w:rsidR="00AA2AB6" w:rsidRPr="00237C13">
        <w:rPr>
          <w:rFonts w:ascii="Garamond" w:hAnsi="Garamond"/>
          <w:sz w:val="26"/>
          <w:szCs w:val="26"/>
        </w:rPr>
        <w:t xml:space="preserve"> </w:t>
      </w:r>
      <w:r w:rsidRPr="00237C13">
        <w:rPr>
          <w:rFonts w:ascii="Garamond" w:hAnsi="Garamond"/>
          <w:sz w:val="26"/>
          <w:szCs w:val="26"/>
        </w:rPr>
        <w:t>A bizottság összehívásáról annak elnöke gondoskodik.</w:t>
      </w:r>
    </w:p>
    <w:p w:rsidR="00BF6605" w:rsidRPr="00237C13" w:rsidRDefault="007D0765">
      <w:pPr>
        <w:spacing w:after="120"/>
        <w:ind w:left="284" w:hanging="284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lastRenderedPageBreak/>
        <w:t>(7)</w:t>
      </w:r>
      <w:r w:rsidRPr="00237C13">
        <w:rPr>
          <w:rFonts w:ascii="Garamond" w:hAnsi="Garamond"/>
          <w:sz w:val="26"/>
          <w:szCs w:val="26"/>
        </w:rPr>
        <w:tab/>
        <w:t xml:space="preserve">Véleményezi az éves költségvetés teljesítését és pénzügyi tervet, javaslatot tesz az egyesület </w:t>
      </w:r>
      <w:r w:rsidR="008E03EA" w:rsidRPr="00237C13">
        <w:rPr>
          <w:rFonts w:ascii="Garamond" w:hAnsi="Garamond"/>
          <w:sz w:val="26"/>
          <w:szCs w:val="26"/>
        </w:rPr>
        <w:t>Taggyűlés</w:t>
      </w:r>
      <w:r w:rsidRPr="00237C13">
        <w:rPr>
          <w:rFonts w:ascii="Garamond" w:hAnsi="Garamond"/>
          <w:sz w:val="26"/>
          <w:szCs w:val="26"/>
        </w:rPr>
        <w:t>e felé a költségvetési és éves mérleg elfogadására.</w:t>
      </w:r>
    </w:p>
    <w:p w:rsidR="00BF6605" w:rsidRPr="00237C13" w:rsidRDefault="007D0765">
      <w:pPr>
        <w:spacing w:after="120"/>
        <w:ind w:left="284" w:hanging="284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(8)</w:t>
      </w:r>
      <w:r w:rsidRPr="00237C13">
        <w:rPr>
          <w:rFonts w:ascii="Garamond" w:hAnsi="Garamond"/>
          <w:sz w:val="26"/>
          <w:szCs w:val="26"/>
        </w:rPr>
        <w:tab/>
        <w:t>Soron kívül köteles a felügyelő bizottság elnöke az ülést összehívni, ha az egyesület működését, gazdálkodását, vagy érdekeit érintő lényeges körülmény merül fel és a hozott határoztatnak megfelelően eljárni az intézkedésre jogosult vezető szerv (elnökség) felé.</w:t>
      </w:r>
    </w:p>
    <w:p w:rsidR="00BF6605" w:rsidRPr="00237C13" w:rsidRDefault="007D0765">
      <w:pPr>
        <w:spacing w:after="120"/>
        <w:ind w:left="284" w:hanging="284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ab/>
        <w:t>Szükség esetén haladéktalanul köteles értesíteni a törvényességi felügyeletet ellátó szervet.</w:t>
      </w:r>
    </w:p>
    <w:p w:rsidR="00BF6605" w:rsidRPr="00237C13" w:rsidRDefault="007D0765">
      <w:pPr>
        <w:spacing w:after="120"/>
        <w:ind w:left="284" w:hanging="284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(9)</w:t>
      </w:r>
      <w:r w:rsidRPr="00237C13">
        <w:rPr>
          <w:rFonts w:ascii="Garamond" w:hAnsi="Garamond"/>
          <w:sz w:val="26"/>
          <w:szCs w:val="26"/>
        </w:rPr>
        <w:tab/>
        <w:t>Nem lehet felügyelő szerv elnöke vagy tagja, illetve könyvvizsgálója az a személy, aki</w:t>
      </w:r>
    </w:p>
    <w:p w:rsidR="00BF6605" w:rsidRPr="00237C13" w:rsidRDefault="007D0765">
      <w:pPr>
        <w:pStyle w:val="Listaszerbekezds"/>
        <w:numPr>
          <w:ilvl w:val="0"/>
          <w:numId w:val="20"/>
        </w:numPr>
        <w:spacing w:after="120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A vezető szerv elnöke vagy tagja</w:t>
      </w:r>
    </w:p>
    <w:p w:rsidR="00BF6605" w:rsidRPr="00237C13" w:rsidRDefault="007D0765">
      <w:pPr>
        <w:pStyle w:val="Listaszerbekezds"/>
        <w:numPr>
          <w:ilvl w:val="0"/>
          <w:numId w:val="20"/>
        </w:numPr>
        <w:spacing w:after="120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a megbízatásán kívül más tevékenység kifejtésére irányuló munkaviszonyban vagy munkavégzésre irányuló egyéb jogviszonyban áll, ha a jogszabály másképp nem rendelkezik</w:t>
      </w:r>
    </w:p>
    <w:p w:rsidR="00BF6605" w:rsidRPr="00237C13" w:rsidRDefault="007D0765">
      <w:pPr>
        <w:pStyle w:val="Listaszerbekezds"/>
        <w:numPr>
          <w:ilvl w:val="0"/>
          <w:numId w:val="20"/>
        </w:numPr>
        <w:spacing w:after="120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 xml:space="preserve">Az </w:t>
      </w:r>
      <w:r w:rsidR="00C21B86" w:rsidRPr="00237C13">
        <w:rPr>
          <w:rFonts w:ascii="Garamond" w:hAnsi="Garamond"/>
          <w:sz w:val="26"/>
          <w:szCs w:val="26"/>
        </w:rPr>
        <w:t>E</w:t>
      </w:r>
      <w:r w:rsidRPr="00237C13">
        <w:rPr>
          <w:rFonts w:ascii="Garamond" w:hAnsi="Garamond"/>
          <w:sz w:val="26"/>
          <w:szCs w:val="26"/>
        </w:rPr>
        <w:t xml:space="preserve">gyesület cél szerinti juttatásaiból részesül – kivéve a bárki által megkötés nélkül igénybe vehető nem pénzbeli szolgáltatásokat, és az </w:t>
      </w:r>
      <w:r w:rsidR="00820882" w:rsidRPr="00237C13">
        <w:rPr>
          <w:rFonts w:ascii="Garamond" w:hAnsi="Garamond"/>
          <w:sz w:val="26"/>
          <w:szCs w:val="26"/>
        </w:rPr>
        <w:t>E</w:t>
      </w:r>
      <w:r w:rsidRPr="00237C13">
        <w:rPr>
          <w:rFonts w:ascii="Garamond" w:hAnsi="Garamond"/>
          <w:sz w:val="26"/>
          <w:szCs w:val="26"/>
        </w:rPr>
        <w:t xml:space="preserve">gyesület tagjainak a tagsági jogviszony alapján nyújtott, létesítő okiratban megfelelő cél szerinti juttatás </w:t>
      </w:r>
      <w:proofErr w:type="gramStart"/>
      <w:r w:rsidRPr="00237C13">
        <w:rPr>
          <w:rFonts w:ascii="Garamond" w:hAnsi="Garamond"/>
          <w:sz w:val="26"/>
          <w:szCs w:val="26"/>
        </w:rPr>
        <w:t>- ,</w:t>
      </w:r>
      <w:proofErr w:type="gramEnd"/>
      <w:r w:rsidRPr="00237C13">
        <w:rPr>
          <w:rFonts w:ascii="Garamond" w:hAnsi="Garamond"/>
          <w:sz w:val="26"/>
          <w:szCs w:val="26"/>
        </w:rPr>
        <w:t xml:space="preserve"> illetve</w:t>
      </w:r>
    </w:p>
    <w:p w:rsidR="00BF6605" w:rsidRPr="00237C13" w:rsidRDefault="007D0765">
      <w:pPr>
        <w:pStyle w:val="Listaszerbekezds"/>
        <w:numPr>
          <w:ilvl w:val="0"/>
          <w:numId w:val="20"/>
        </w:numPr>
        <w:spacing w:after="120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az (első és harmadik bekezdésben) meghatározott személyek hozzátartozója.</w:t>
      </w:r>
    </w:p>
    <w:p w:rsidR="00BF6605" w:rsidRPr="00237C13" w:rsidRDefault="00BF6605">
      <w:pPr>
        <w:pStyle w:val="lfej"/>
        <w:tabs>
          <w:tab w:val="clear" w:pos="4536"/>
          <w:tab w:val="clear" w:pos="9072"/>
        </w:tabs>
        <w:spacing w:after="120"/>
        <w:jc w:val="both"/>
        <w:rPr>
          <w:rFonts w:ascii="Garamond" w:hAnsi="Garamond"/>
          <w:sz w:val="26"/>
          <w:szCs w:val="26"/>
        </w:rPr>
      </w:pPr>
    </w:p>
    <w:p w:rsidR="007B51E9" w:rsidRPr="00237C13" w:rsidRDefault="007B51E9" w:rsidP="002E6096">
      <w:pPr>
        <w:spacing w:after="120"/>
        <w:jc w:val="center"/>
        <w:outlineLvl w:val="0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VIII.</w:t>
      </w:r>
    </w:p>
    <w:p w:rsidR="007B51E9" w:rsidRPr="00237C13" w:rsidRDefault="007B51E9" w:rsidP="008A7F5E">
      <w:pPr>
        <w:spacing w:after="120"/>
        <w:jc w:val="center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Fegyelmi Bizottság</w:t>
      </w:r>
    </w:p>
    <w:p w:rsidR="00BF6605" w:rsidRPr="00237C13" w:rsidRDefault="00BF6605">
      <w:pPr>
        <w:spacing w:after="120"/>
        <w:jc w:val="both"/>
        <w:rPr>
          <w:rFonts w:ascii="Garamond" w:hAnsi="Garamond"/>
          <w:sz w:val="26"/>
          <w:szCs w:val="26"/>
        </w:rPr>
      </w:pPr>
    </w:p>
    <w:p w:rsidR="00BF6605" w:rsidRPr="00237C13" w:rsidRDefault="007B51E9">
      <w:pPr>
        <w:spacing w:after="120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1</w:t>
      </w:r>
      <w:r w:rsidR="00A30895" w:rsidRPr="00237C13">
        <w:rPr>
          <w:rFonts w:ascii="Garamond" w:hAnsi="Garamond"/>
          <w:sz w:val="26"/>
          <w:szCs w:val="26"/>
        </w:rPr>
        <w:t>9</w:t>
      </w:r>
      <w:r w:rsidRPr="00237C13">
        <w:rPr>
          <w:rFonts w:ascii="Garamond" w:hAnsi="Garamond"/>
          <w:sz w:val="26"/>
          <w:szCs w:val="26"/>
        </w:rPr>
        <w:t xml:space="preserve">.§ (1) </w:t>
      </w:r>
      <w:r w:rsidR="007D0765" w:rsidRPr="00237C13">
        <w:rPr>
          <w:rFonts w:ascii="Garamond" w:hAnsi="Garamond"/>
          <w:sz w:val="26"/>
          <w:szCs w:val="26"/>
        </w:rPr>
        <w:t>A Fegyelmi Bizottság a megválasztását követő ülésen, saját tagjai sorából választja meg a bizottság elnökét, és tagjait. A Fegyelmi Bizottság három főből áll.</w:t>
      </w:r>
    </w:p>
    <w:p w:rsidR="00BF6605" w:rsidRPr="00237C13" w:rsidRDefault="007D0765">
      <w:pPr>
        <w:spacing w:after="120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(2) A</w:t>
      </w:r>
      <w:r w:rsidR="00820882" w:rsidRPr="00237C13">
        <w:rPr>
          <w:rFonts w:ascii="Garamond" w:hAnsi="Garamond"/>
          <w:sz w:val="26"/>
          <w:szCs w:val="26"/>
        </w:rPr>
        <w:t>z Elnökség</w:t>
      </w:r>
      <w:r w:rsidRPr="00237C13">
        <w:rPr>
          <w:rFonts w:ascii="Garamond" w:hAnsi="Garamond"/>
          <w:sz w:val="26"/>
          <w:szCs w:val="26"/>
        </w:rPr>
        <w:t xml:space="preserve"> tagja nem lehet tagja a Fegyelmi Bizottságnak.</w:t>
      </w:r>
    </w:p>
    <w:p w:rsidR="00BF6605" w:rsidRPr="00237C13" w:rsidRDefault="00BF6605">
      <w:pPr>
        <w:spacing w:after="120"/>
        <w:jc w:val="both"/>
        <w:rPr>
          <w:rFonts w:ascii="Garamond" w:hAnsi="Garamond"/>
          <w:sz w:val="26"/>
          <w:szCs w:val="26"/>
        </w:rPr>
      </w:pPr>
    </w:p>
    <w:p w:rsidR="00BF6605" w:rsidRPr="00237C13" w:rsidRDefault="007D0765">
      <w:pPr>
        <w:spacing w:after="120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(3) A Fegyelmi Bizottság:</w:t>
      </w:r>
    </w:p>
    <w:p w:rsidR="00BF6605" w:rsidRPr="00237C13" w:rsidRDefault="007D0765">
      <w:pPr>
        <w:numPr>
          <w:ilvl w:val="0"/>
          <w:numId w:val="6"/>
        </w:numPr>
        <w:spacing w:after="120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Figyelemmel kíséri az Egyesület alapszabály szerinti működését.</w:t>
      </w:r>
    </w:p>
    <w:p w:rsidR="00BF6605" w:rsidRPr="00237C13" w:rsidRDefault="007D0765">
      <w:pPr>
        <w:numPr>
          <w:ilvl w:val="0"/>
          <w:numId w:val="6"/>
        </w:numPr>
        <w:spacing w:after="120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Fegyelmi vétség elkövetése esetén lefolytatja a fegyelmi eljárást</w:t>
      </w:r>
    </w:p>
    <w:p w:rsidR="00BF6605" w:rsidRPr="00237C13" w:rsidRDefault="007D0765">
      <w:pPr>
        <w:numPr>
          <w:ilvl w:val="0"/>
          <w:numId w:val="6"/>
        </w:numPr>
        <w:spacing w:after="120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 xml:space="preserve">Tagdíj nem fizetése esetén </w:t>
      </w:r>
      <w:r w:rsidR="00724972" w:rsidRPr="00237C13">
        <w:rPr>
          <w:rFonts w:ascii="Garamond" w:hAnsi="Garamond"/>
          <w:sz w:val="26"/>
          <w:szCs w:val="26"/>
        </w:rPr>
        <w:t>javaslatot</w:t>
      </w:r>
      <w:r w:rsidRPr="00237C13">
        <w:rPr>
          <w:rFonts w:ascii="Garamond" w:hAnsi="Garamond"/>
          <w:sz w:val="26"/>
          <w:szCs w:val="26"/>
        </w:rPr>
        <w:t xml:space="preserve"> tesz a tag kizárására a </w:t>
      </w:r>
      <w:r w:rsidR="008E03EA" w:rsidRPr="00237C13">
        <w:rPr>
          <w:rFonts w:ascii="Garamond" w:hAnsi="Garamond"/>
          <w:sz w:val="26"/>
          <w:szCs w:val="26"/>
        </w:rPr>
        <w:t>Taggyűlés</w:t>
      </w:r>
      <w:r w:rsidRPr="00237C13">
        <w:rPr>
          <w:rFonts w:ascii="Garamond" w:hAnsi="Garamond"/>
          <w:sz w:val="26"/>
          <w:szCs w:val="26"/>
        </w:rPr>
        <w:t xml:space="preserve"> felé</w:t>
      </w:r>
    </w:p>
    <w:p w:rsidR="00BF6605" w:rsidRPr="00237C13" w:rsidRDefault="00BF6605">
      <w:pPr>
        <w:spacing w:after="120"/>
        <w:jc w:val="both"/>
        <w:rPr>
          <w:rFonts w:ascii="Garamond" w:hAnsi="Garamond"/>
          <w:sz w:val="26"/>
          <w:szCs w:val="26"/>
        </w:rPr>
      </w:pPr>
    </w:p>
    <w:p w:rsidR="00BF6605" w:rsidRPr="00237C13" w:rsidRDefault="007D0765" w:rsidP="008622A0">
      <w:pPr>
        <w:pStyle w:val="Listaszerbekezds"/>
        <w:numPr>
          <w:ilvl w:val="0"/>
          <w:numId w:val="17"/>
        </w:numPr>
        <w:spacing w:after="120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 xml:space="preserve">A Fegyelmi Bizottság megállapításai és javaslatai alapján az Egyesület </w:t>
      </w:r>
      <w:r w:rsidR="00820882" w:rsidRPr="00237C13">
        <w:rPr>
          <w:rFonts w:ascii="Garamond" w:hAnsi="Garamond"/>
          <w:sz w:val="26"/>
          <w:szCs w:val="26"/>
        </w:rPr>
        <w:t>elnöksége</w:t>
      </w:r>
      <w:r w:rsidRPr="00237C13">
        <w:rPr>
          <w:rFonts w:ascii="Garamond" w:hAnsi="Garamond"/>
          <w:sz w:val="26"/>
          <w:szCs w:val="26"/>
        </w:rPr>
        <w:t xml:space="preserve"> köteles a megfelelő intézkedést megtenni, annak végrehajtását ellenőrizni és minderről a Fegyelmi Bizottságnak 15 napon belül beszámolni.</w:t>
      </w:r>
    </w:p>
    <w:p w:rsidR="008622A0" w:rsidRPr="00237C13" w:rsidRDefault="008622A0" w:rsidP="008622A0">
      <w:pPr>
        <w:pStyle w:val="Listaszerbekezds"/>
        <w:numPr>
          <w:ilvl w:val="0"/>
          <w:numId w:val="17"/>
        </w:numPr>
        <w:spacing w:after="120"/>
        <w:jc w:val="both"/>
        <w:rPr>
          <w:rFonts w:ascii="Garamond" w:hAnsi="Garamond"/>
          <w:sz w:val="26"/>
          <w:szCs w:val="26"/>
        </w:rPr>
      </w:pPr>
    </w:p>
    <w:p w:rsidR="00BF6605" w:rsidRPr="00237C13" w:rsidRDefault="007D0765">
      <w:pPr>
        <w:spacing w:after="120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 xml:space="preserve">(5) A Fegyelmi Bizottság tevékenységéről jelentést tesz a </w:t>
      </w:r>
      <w:r w:rsidR="008E03EA" w:rsidRPr="00237C13">
        <w:rPr>
          <w:rFonts w:ascii="Garamond" w:hAnsi="Garamond"/>
          <w:sz w:val="26"/>
          <w:szCs w:val="26"/>
        </w:rPr>
        <w:t>Taggyűlés</w:t>
      </w:r>
      <w:r w:rsidRPr="00237C13">
        <w:rPr>
          <w:rFonts w:ascii="Garamond" w:hAnsi="Garamond"/>
          <w:sz w:val="26"/>
          <w:szCs w:val="26"/>
        </w:rPr>
        <w:t>nek</w:t>
      </w:r>
    </w:p>
    <w:p w:rsidR="00BF6605" w:rsidRPr="00237C13" w:rsidRDefault="007D0765">
      <w:pPr>
        <w:spacing w:after="120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 xml:space="preserve">(6) A Fegyelmi Bizottság az üléseit szükség szerint tartja, de évenként </w:t>
      </w:r>
      <w:r w:rsidR="000A3E77" w:rsidRPr="00237C13">
        <w:rPr>
          <w:rFonts w:ascii="Garamond" w:hAnsi="Garamond"/>
          <w:sz w:val="26"/>
          <w:szCs w:val="26"/>
        </w:rPr>
        <w:t>egyszer</w:t>
      </w:r>
      <w:r w:rsidRPr="00237C13">
        <w:rPr>
          <w:rFonts w:ascii="Garamond" w:hAnsi="Garamond"/>
          <w:sz w:val="26"/>
          <w:szCs w:val="26"/>
        </w:rPr>
        <w:t xml:space="preserve"> össze kell hívni.</w:t>
      </w:r>
      <w:r w:rsidR="007A6F0B" w:rsidRPr="00237C13">
        <w:rPr>
          <w:rFonts w:ascii="Garamond" w:hAnsi="Garamond"/>
          <w:sz w:val="26"/>
          <w:szCs w:val="26"/>
        </w:rPr>
        <w:t xml:space="preserve"> A Fegyelmi Bizottság határozatképes, ha legalább </w:t>
      </w:r>
      <w:r w:rsidR="005C643C" w:rsidRPr="00237C13">
        <w:rPr>
          <w:rFonts w:ascii="Garamond" w:hAnsi="Garamond"/>
          <w:sz w:val="26"/>
          <w:szCs w:val="26"/>
        </w:rPr>
        <w:t>két tagja</w:t>
      </w:r>
      <w:r w:rsidR="007A6F0B" w:rsidRPr="00237C13">
        <w:rPr>
          <w:rFonts w:ascii="Garamond" w:hAnsi="Garamond"/>
          <w:sz w:val="26"/>
          <w:szCs w:val="26"/>
        </w:rPr>
        <w:t xml:space="preserve"> jelen van, döntéseit szótöbbséggel hozza meg.</w:t>
      </w:r>
    </w:p>
    <w:p w:rsidR="00BF6605" w:rsidRPr="00237C13" w:rsidRDefault="007D0765" w:rsidP="00C65406">
      <w:pPr>
        <w:spacing w:after="120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lastRenderedPageBreak/>
        <w:t>A bizottság összehívásáról annak elnöke gondoskodik.</w:t>
      </w:r>
    </w:p>
    <w:p w:rsidR="00BF6605" w:rsidRPr="00237C13" w:rsidRDefault="007D0765" w:rsidP="00C65406">
      <w:pPr>
        <w:spacing w:after="120"/>
        <w:ind w:left="284" w:hanging="284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(7)</w:t>
      </w:r>
      <w:r w:rsidRPr="00237C13">
        <w:rPr>
          <w:rFonts w:ascii="Garamond" w:hAnsi="Garamond"/>
          <w:sz w:val="26"/>
          <w:szCs w:val="26"/>
        </w:rPr>
        <w:tab/>
        <w:t xml:space="preserve">A </w:t>
      </w:r>
      <w:r w:rsidR="008E03EA" w:rsidRPr="00237C13">
        <w:rPr>
          <w:rFonts w:ascii="Garamond" w:hAnsi="Garamond"/>
          <w:sz w:val="26"/>
          <w:szCs w:val="26"/>
        </w:rPr>
        <w:t>Taggyűlés</w:t>
      </w:r>
      <w:r w:rsidRPr="00237C13">
        <w:rPr>
          <w:rFonts w:ascii="Garamond" w:hAnsi="Garamond"/>
          <w:sz w:val="26"/>
          <w:szCs w:val="26"/>
        </w:rPr>
        <w:t>nek évente egy alkalommal beszámolni köteles.</w:t>
      </w:r>
    </w:p>
    <w:p w:rsidR="00BF6605" w:rsidRPr="00237C13" w:rsidRDefault="007D0765" w:rsidP="00C65406">
      <w:pPr>
        <w:spacing w:after="120"/>
        <w:ind w:left="284" w:hanging="284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(8)</w:t>
      </w:r>
      <w:r w:rsidRPr="00237C13">
        <w:rPr>
          <w:rFonts w:ascii="Garamond" w:hAnsi="Garamond"/>
          <w:sz w:val="26"/>
          <w:szCs w:val="26"/>
        </w:rPr>
        <w:tab/>
        <w:t xml:space="preserve">Az </w:t>
      </w:r>
      <w:r w:rsidR="00820882" w:rsidRPr="00237C13">
        <w:rPr>
          <w:rFonts w:ascii="Garamond" w:hAnsi="Garamond"/>
          <w:sz w:val="26"/>
          <w:szCs w:val="26"/>
        </w:rPr>
        <w:t>E</w:t>
      </w:r>
      <w:r w:rsidRPr="00237C13">
        <w:rPr>
          <w:rFonts w:ascii="Garamond" w:hAnsi="Garamond"/>
          <w:sz w:val="26"/>
          <w:szCs w:val="26"/>
        </w:rPr>
        <w:t>gyesület bármely szervének törvénysértő határozatát bármely tag- a tudomására jutástól számított 30 napon belül – a bíróság előtt megtámadhatja.</w:t>
      </w:r>
    </w:p>
    <w:p w:rsidR="00BF6605" w:rsidRPr="00237C13" w:rsidRDefault="007D0765" w:rsidP="00C65406">
      <w:pPr>
        <w:spacing w:after="120"/>
        <w:ind w:left="284" w:hanging="284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(9)</w:t>
      </w:r>
      <w:r w:rsidRPr="00237C13">
        <w:rPr>
          <w:rFonts w:ascii="Garamond" w:hAnsi="Garamond"/>
          <w:sz w:val="26"/>
          <w:szCs w:val="26"/>
        </w:rPr>
        <w:tab/>
        <w:t>A határozat megtámadása a határozat végrehajtását nem érinti, a bíróság indokolt esetben azonban a végrehajtást felfüggesztheti.</w:t>
      </w:r>
    </w:p>
    <w:p w:rsidR="00BF6605" w:rsidRPr="00237C13" w:rsidRDefault="007D0765" w:rsidP="00C65406">
      <w:pPr>
        <w:spacing w:after="120"/>
        <w:ind w:left="284" w:hanging="284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(10)Az egyesület működése felett az ügyészség törvényességi felügyeletet gyakorol.</w:t>
      </w:r>
    </w:p>
    <w:p w:rsidR="00BF6605" w:rsidRPr="00237C13" w:rsidRDefault="00BF6605">
      <w:pPr>
        <w:spacing w:after="120"/>
        <w:jc w:val="both"/>
        <w:rPr>
          <w:rFonts w:ascii="Garamond" w:hAnsi="Garamond"/>
          <w:sz w:val="26"/>
          <w:szCs w:val="26"/>
        </w:rPr>
      </w:pPr>
    </w:p>
    <w:p w:rsidR="007B51E9" w:rsidRPr="00237C13" w:rsidRDefault="007B51E9" w:rsidP="002E6096">
      <w:pPr>
        <w:spacing w:after="120"/>
        <w:jc w:val="center"/>
        <w:outlineLvl w:val="0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IX.</w:t>
      </w:r>
    </w:p>
    <w:p w:rsidR="00BF6605" w:rsidRPr="00237C13" w:rsidRDefault="007B51E9" w:rsidP="008622A0">
      <w:pPr>
        <w:spacing w:after="120"/>
        <w:jc w:val="center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Területi szervek</w:t>
      </w:r>
    </w:p>
    <w:p w:rsidR="00BF6605" w:rsidRPr="00237C13" w:rsidRDefault="00A30895">
      <w:pPr>
        <w:spacing w:after="120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20</w:t>
      </w:r>
      <w:r w:rsidR="007B51E9" w:rsidRPr="00237C13">
        <w:rPr>
          <w:rFonts w:ascii="Garamond" w:hAnsi="Garamond"/>
          <w:sz w:val="26"/>
          <w:szCs w:val="26"/>
        </w:rPr>
        <w:t xml:space="preserve">.§ </w:t>
      </w:r>
      <w:r w:rsidR="007D0765" w:rsidRPr="00237C13">
        <w:rPr>
          <w:rFonts w:ascii="Garamond" w:hAnsi="Garamond"/>
          <w:sz w:val="26"/>
          <w:szCs w:val="26"/>
        </w:rPr>
        <w:t>Az Egyesület területi-helyi csoportokat működtethet.</w:t>
      </w:r>
    </w:p>
    <w:p w:rsidR="00BF6605" w:rsidRPr="00237C13" w:rsidRDefault="007D0765">
      <w:pPr>
        <w:spacing w:after="120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(1) A helyi csoport az országos szervezeten belül, az adott területen működő tagok szervezeti egysége.</w:t>
      </w:r>
    </w:p>
    <w:p w:rsidR="00BF6605" w:rsidRPr="00237C13" w:rsidRDefault="007D0765">
      <w:pPr>
        <w:spacing w:after="120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 xml:space="preserve">(2) A helyi </w:t>
      </w:r>
      <w:proofErr w:type="gramStart"/>
      <w:r w:rsidRPr="00237C13">
        <w:rPr>
          <w:rFonts w:ascii="Garamond" w:hAnsi="Garamond"/>
          <w:sz w:val="26"/>
          <w:szCs w:val="26"/>
        </w:rPr>
        <w:t>csoport vezető</w:t>
      </w:r>
      <w:proofErr w:type="gramEnd"/>
      <w:r w:rsidRPr="00237C13">
        <w:rPr>
          <w:rFonts w:ascii="Garamond" w:hAnsi="Garamond"/>
          <w:sz w:val="26"/>
          <w:szCs w:val="26"/>
        </w:rPr>
        <w:t xml:space="preserve"> testülete a taggyűlés, amely 3 tagú vezetőséget választ</w:t>
      </w:r>
    </w:p>
    <w:p w:rsidR="00BF6605" w:rsidRPr="00237C13" w:rsidRDefault="007D0765">
      <w:pPr>
        <w:spacing w:after="120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 xml:space="preserve">(3) Az </w:t>
      </w:r>
      <w:r w:rsidR="007E0F45">
        <w:rPr>
          <w:rFonts w:ascii="Garamond" w:hAnsi="Garamond"/>
          <w:sz w:val="26"/>
          <w:szCs w:val="26"/>
        </w:rPr>
        <w:t>10</w:t>
      </w:r>
      <w:r w:rsidRPr="00237C13">
        <w:rPr>
          <w:rFonts w:ascii="Garamond" w:hAnsi="Garamond"/>
          <w:sz w:val="26"/>
          <w:szCs w:val="26"/>
        </w:rPr>
        <w:t xml:space="preserve"> fő </w:t>
      </w:r>
      <w:r w:rsidR="00182F60">
        <w:rPr>
          <w:rFonts w:ascii="Garamond" w:hAnsi="Garamond"/>
          <w:sz w:val="26"/>
          <w:szCs w:val="26"/>
        </w:rPr>
        <w:t>feletti</w:t>
      </w:r>
      <w:r w:rsidRPr="00237C13">
        <w:rPr>
          <w:rFonts w:ascii="Garamond" w:hAnsi="Garamond"/>
          <w:sz w:val="26"/>
          <w:szCs w:val="26"/>
        </w:rPr>
        <w:t xml:space="preserve"> csoport, 1 fő csoportvezetőt választ.</w:t>
      </w:r>
    </w:p>
    <w:p w:rsidR="00BF6605" w:rsidRPr="00237C13" w:rsidRDefault="007D0765">
      <w:pPr>
        <w:spacing w:after="120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 xml:space="preserve">(4) Taggyűlést szükség szerint, de legalább </w:t>
      </w:r>
      <w:r w:rsidR="000A3E77" w:rsidRPr="00237C13">
        <w:rPr>
          <w:rFonts w:ascii="Garamond" w:hAnsi="Garamond"/>
          <w:sz w:val="26"/>
          <w:szCs w:val="26"/>
        </w:rPr>
        <w:t>évente</w:t>
      </w:r>
      <w:r w:rsidRPr="00237C13">
        <w:rPr>
          <w:rFonts w:ascii="Garamond" w:hAnsi="Garamond"/>
          <w:sz w:val="26"/>
          <w:szCs w:val="26"/>
        </w:rPr>
        <w:t xml:space="preserve"> egy alkalommal kell tartani.</w:t>
      </w:r>
    </w:p>
    <w:p w:rsidR="00BF6605" w:rsidRPr="00237C13" w:rsidRDefault="007D0765">
      <w:pPr>
        <w:spacing w:after="120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(5) A taggyűlések közötti időszakban a helyi csoport tevékenységét a vezetőség illetve a választott csoportvezető irányítja. A csoport tagjai sorából elnököt és titkárt valamint vezetőségi tagot (tagokat) választ.</w:t>
      </w:r>
    </w:p>
    <w:p w:rsidR="00BF6605" w:rsidRPr="00237C13" w:rsidRDefault="00BF6605">
      <w:pPr>
        <w:spacing w:after="120"/>
        <w:jc w:val="both"/>
        <w:rPr>
          <w:rFonts w:ascii="Garamond" w:hAnsi="Garamond"/>
          <w:sz w:val="26"/>
          <w:szCs w:val="26"/>
        </w:rPr>
      </w:pPr>
    </w:p>
    <w:p w:rsidR="00BF6605" w:rsidRPr="00237C13" w:rsidRDefault="007D0765">
      <w:pPr>
        <w:spacing w:after="120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21.§ A vezető testületek működésének általános szabályai</w:t>
      </w:r>
    </w:p>
    <w:p w:rsidR="00BF6605" w:rsidRPr="00237C13" w:rsidRDefault="007D0765">
      <w:pPr>
        <w:spacing w:after="120"/>
        <w:jc w:val="both"/>
        <w:outlineLvl w:val="0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 xml:space="preserve">(1) A </w:t>
      </w:r>
      <w:r w:rsidR="008E03EA" w:rsidRPr="00237C13">
        <w:rPr>
          <w:rFonts w:ascii="Garamond" w:hAnsi="Garamond"/>
          <w:sz w:val="26"/>
          <w:szCs w:val="26"/>
        </w:rPr>
        <w:t>Taggyűlés</w:t>
      </w:r>
      <w:r w:rsidRPr="00237C13">
        <w:rPr>
          <w:rFonts w:ascii="Garamond" w:hAnsi="Garamond"/>
          <w:sz w:val="26"/>
          <w:szCs w:val="26"/>
        </w:rPr>
        <w:t xml:space="preserve"> valamint </w:t>
      </w:r>
      <w:r w:rsidR="000A3E77" w:rsidRPr="00237C13">
        <w:rPr>
          <w:rFonts w:ascii="Garamond" w:hAnsi="Garamond"/>
          <w:sz w:val="26"/>
          <w:szCs w:val="26"/>
        </w:rPr>
        <w:t>a helyi</w:t>
      </w:r>
      <w:r w:rsidRPr="00237C13">
        <w:rPr>
          <w:rFonts w:ascii="Garamond" w:hAnsi="Garamond"/>
          <w:sz w:val="26"/>
          <w:szCs w:val="26"/>
        </w:rPr>
        <w:t xml:space="preserve"> csoportok vezetőségei, valamint az Elnökség </w:t>
      </w:r>
    </w:p>
    <w:p w:rsidR="00BF6605" w:rsidRPr="00237C13" w:rsidRDefault="007D0765">
      <w:pPr>
        <w:spacing w:after="120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(a továbbiakban: vezető testület)</w:t>
      </w:r>
    </w:p>
    <w:p w:rsidR="00BF6605" w:rsidRPr="00237C13" w:rsidRDefault="007D0765" w:rsidP="00B55A9A">
      <w:pPr>
        <w:numPr>
          <w:ilvl w:val="0"/>
          <w:numId w:val="7"/>
        </w:numPr>
        <w:tabs>
          <w:tab w:val="num" w:pos="1080"/>
        </w:tabs>
        <w:ind w:left="1077" w:hanging="357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akkor határozatképes, ha ülésein tagjainak több mint a fele jelen van,</w:t>
      </w:r>
    </w:p>
    <w:p w:rsidR="00BF6605" w:rsidRPr="00237C13" w:rsidRDefault="007D0765" w:rsidP="00B55A9A">
      <w:pPr>
        <w:numPr>
          <w:ilvl w:val="0"/>
          <w:numId w:val="7"/>
        </w:numPr>
        <w:tabs>
          <w:tab w:val="num" w:pos="1080"/>
        </w:tabs>
        <w:ind w:left="1077" w:hanging="357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minden tagját egy szavazat illeti meg,</w:t>
      </w:r>
    </w:p>
    <w:p w:rsidR="00BF6605" w:rsidRPr="00237C13" w:rsidRDefault="007D0765" w:rsidP="00B55A9A">
      <w:pPr>
        <w:numPr>
          <w:ilvl w:val="0"/>
          <w:numId w:val="7"/>
        </w:numPr>
        <w:tabs>
          <w:tab w:val="num" w:pos="1080"/>
        </w:tabs>
        <w:ind w:left="1077" w:hanging="357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határozatait nyílt szavazással, egyszerű szótöbbséggel hozza.</w:t>
      </w:r>
    </w:p>
    <w:p w:rsidR="00BF6605" w:rsidRPr="00237C13" w:rsidRDefault="00BF6605">
      <w:pPr>
        <w:ind w:left="1077"/>
        <w:jc w:val="both"/>
        <w:rPr>
          <w:rFonts w:ascii="Garamond" w:hAnsi="Garamond"/>
          <w:sz w:val="26"/>
          <w:szCs w:val="26"/>
        </w:rPr>
      </w:pPr>
    </w:p>
    <w:p w:rsidR="00BF6605" w:rsidRPr="00237C13" w:rsidRDefault="007D0765">
      <w:pPr>
        <w:spacing w:after="120"/>
        <w:jc w:val="both"/>
        <w:outlineLvl w:val="0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(2) A vezető testület:</w:t>
      </w:r>
    </w:p>
    <w:p w:rsidR="00BF6605" w:rsidRPr="00237C13" w:rsidRDefault="007D0765" w:rsidP="00B55A9A">
      <w:pPr>
        <w:pStyle w:val="Listaszerbekezds"/>
        <w:numPr>
          <w:ilvl w:val="0"/>
          <w:numId w:val="12"/>
        </w:numPr>
        <w:tabs>
          <w:tab w:val="left" w:pos="1134"/>
        </w:tabs>
        <w:ind w:left="1134" w:hanging="425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 xml:space="preserve">Üléseiről jegyzőkönyvet köteles vezetni, amelyet a levezető elnök, a jegyzőkönyvvezető és a </w:t>
      </w:r>
      <w:r w:rsidR="008E03EA" w:rsidRPr="00237C13">
        <w:rPr>
          <w:rFonts w:ascii="Garamond" w:hAnsi="Garamond"/>
          <w:sz w:val="26"/>
          <w:szCs w:val="26"/>
        </w:rPr>
        <w:t>Taggyűlés</w:t>
      </w:r>
      <w:r w:rsidRPr="00237C13">
        <w:rPr>
          <w:rFonts w:ascii="Garamond" w:hAnsi="Garamond"/>
          <w:sz w:val="26"/>
          <w:szCs w:val="26"/>
        </w:rPr>
        <w:t xml:space="preserve"> által választott két hitelesítő aláírásával igazol.</w:t>
      </w:r>
    </w:p>
    <w:p w:rsidR="00BF6605" w:rsidRPr="00237C13" w:rsidRDefault="00BF6605">
      <w:pPr>
        <w:ind w:left="426"/>
        <w:jc w:val="both"/>
        <w:rPr>
          <w:rFonts w:ascii="Garamond" w:hAnsi="Garamond"/>
          <w:sz w:val="26"/>
          <w:szCs w:val="26"/>
        </w:rPr>
      </w:pPr>
    </w:p>
    <w:p w:rsidR="00BF6605" w:rsidRPr="00237C13" w:rsidRDefault="007D0765" w:rsidP="00B55A9A">
      <w:pPr>
        <w:pStyle w:val="Listaszerbekezds"/>
        <w:numPr>
          <w:ilvl w:val="0"/>
          <w:numId w:val="12"/>
        </w:numPr>
        <w:tabs>
          <w:tab w:val="left" w:pos="1134"/>
        </w:tabs>
        <w:ind w:hanging="11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Az ülésekről jelenléti ívet kell készíteni, amelyet a jegyzőkönyvekhez mellékelni kell.</w:t>
      </w:r>
    </w:p>
    <w:p w:rsidR="00BF6605" w:rsidRPr="00237C13" w:rsidRDefault="00BF6605">
      <w:pPr>
        <w:ind w:firstLine="708"/>
        <w:jc w:val="both"/>
        <w:rPr>
          <w:rFonts w:ascii="Garamond" w:hAnsi="Garamond"/>
          <w:sz w:val="26"/>
          <w:szCs w:val="26"/>
        </w:rPr>
      </w:pPr>
    </w:p>
    <w:p w:rsidR="00BF6605" w:rsidRPr="00237C13" w:rsidRDefault="007D0765" w:rsidP="00B55A9A">
      <w:pPr>
        <w:pStyle w:val="Listaszerbekezds"/>
        <w:numPr>
          <w:ilvl w:val="0"/>
          <w:numId w:val="12"/>
        </w:numPr>
        <w:ind w:left="1134" w:hanging="425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 xml:space="preserve">A </w:t>
      </w:r>
      <w:r w:rsidR="008E03EA" w:rsidRPr="00237C13">
        <w:rPr>
          <w:rFonts w:ascii="Garamond" w:hAnsi="Garamond"/>
          <w:sz w:val="26"/>
          <w:szCs w:val="26"/>
        </w:rPr>
        <w:t>Taggyűlés</w:t>
      </w:r>
      <w:r w:rsidRPr="00237C13">
        <w:rPr>
          <w:rFonts w:ascii="Garamond" w:hAnsi="Garamond"/>
          <w:sz w:val="26"/>
          <w:szCs w:val="26"/>
        </w:rPr>
        <w:t>en minden esetben jegyzőkönyv készül, amely tartalmazza a szavazóképes tagok számát (jelenléti ív), a szavazatok számszerű arányát és a hozzászólások lényegét.</w:t>
      </w:r>
    </w:p>
    <w:p w:rsidR="00BF6605" w:rsidRPr="00237C13" w:rsidRDefault="00BF6605">
      <w:pPr>
        <w:ind w:left="426"/>
        <w:jc w:val="both"/>
        <w:rPr>
          <w:rFonts w:ascii="Garamond" w:hAnsi="Garamond"/>
          <w:sz w:val="26"/>
          <w:szCs w:val="26"/>
        </w:rPr>
      </w:pPr>
    </w:p>
    <w:p w:rsidR="00BF6605" w:rsidRPr="00237C13" w:rsidRDefault="007D0765" w:rsidP="00B55A9A">
      <w:pPr>
        <w:pStyle w:val="Listaszerbekezds"/>
        <w:numPr>
          <w:ilvl w:val="0"/>
          <w:numId w:val="12"/>
        </w:numPr>
        <w:ind w:left="1134" w:hanging="425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lastRenderedPageBreak/>
        <w:t xml:space="preserve">A </w:t>
      </w:r>
      <w:r w:rsidR="008E03EA" w:rsidRPr="00237C13">
        <w:rPr>
          <w:rFonts w:ascii="Garamond" w:hAnsi="Garamond"/>
          <w:sz w:val="26"/>
          <w:szCs w:val="26"/>
        </w:rPr>
        <w:t>Taggyűlés</w:t>
      </w:r>
      <w:r w:rsidRPr="00237C13">
        <w:rPr>
          <w:rFonts w:ascii="Garamond" w:hAnsi="Garamond"/>
          <w:sz w:val="26"/>
          <w:szCs w:val="26"/>
        </w:rPr>
        <w:t xml:space="preserve"> által hozott határozatok „határozatok köre” című nyilvántartásba kerül bevezetésre, amelyért az egyesület elnöke a felelős.</w:t>
      </w:r>
    </w:p>
    <w:p w:rsidR="00BF6605" w:rsidRPr="00237C13" w:rsidRDefault="00BF6605">
      <w:pPr>
        <w:ind w:left="360"/>
        <w:jc w:val="both"/>
        <w:rPr>
          <w:rFonts w:ascii="Garamond" w:hAnsi="Garamond"/>
          <w:sz w:val="26"/>
          <w:szCs w:val="26"/>
        </w:rPr>
      </w:pPr>
    </w:p>
    <w:p w:rsidR="00BF6605" w:rsidRPr="00237C13" w:rsidRDefault="007D0765" w:rsidP="00B55A9A">
      <w:pPr>
        <w:pStyle w:val="Listaszerbekezds"/>
        <w:numPr>
          <w:ilvl w:val="0"/>
          <w:numId w:val="12"/>
        </w:numPr>
        <w:ind w:left="1134" w:hanging="425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 xml:space="preserve">A </w:t>
      </w:r>
      <w:r w:rsidR="008E03EA" w:rsidRPr="00237C13">
        <w:rPr>
          <w:rFonts w:ascii="Garamond" w:hAnsi="Garamond"/>
          <w:sz w:val="26"/>
          <w:szCs w:val="26"/>
        </w:rPr>
        <w:t>Taggyűlés</w:t>
      </w:r>
      <w:r w:rsidRPr="00237C13">
        <w:rPr>
          <w:rFonts w:ascii="Garamond" w:hAnsi="Garamond"/>
          <w:sz w:val="26"/>
          <w:szCs w:val="26"/>
        </w:rPr>
        <w:t xml:space="preserve">i határozatokat időrendi sorrendben folyamatos arab számozással per évszám jelöléssel kell nyilvántartani, az évszám utáni zárójeles bekezdéssel a végrehajtásért felelős személy megnevezésével és végrehajtásának határidejével, vagy folyamatos hatályú megjelöléssel. </w:t>
      </w:r>
    </w:p>
    <w:p w:rsidR="00BF6605" w:rsidRPr="00237C13" w:rsidRDefault="00BF6605">
      <w:pPr>
        <w:jc w:val="both"/>
        <w:rPr>
          <w:rFonts w:ascii="Garamond" w:hAnsi="Garamond"/>
          <w:sz w:val="26"/>
          <w:szCs w:val="26"/>
        </w:rPr>
      </w:pPr>
    </w:p>
    <w:p w:rsidR="00BF6605" w:rsidRPr="00237C13" w:rsidRDefault="007D0765" w:rsidP="00B55A9A">
      <w:pPr>
        <w:pStyle w:val="Listaszerbekezds"/>
        <w:numPr>
          <w:ilvl w:val="0"/>
          <w:numId w:val="12"/>
        </w:numPr>
        <w:ind w:left="1134" w:hanging="425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Az egyes határozatok bejegyzéséhez fel kell tüntetni a határozat lényegét (tartalmi jelölés) és a határozatot hozók, ellenzők és tartózkodók számának rögzítésével, amelyet a mindenkori jegyzőkönyvvezető hitelesítők jegyeznek ellen.</w:t>
      </w:r>
    </w:p>
    <w:p w:rsidR="00BF6605" w:rsidRPr="00237C13" w:rsidRDefault="00BF6605">
      <w:pPr>
        <w:ind w:left="360"/>
        <w:jc w:val="both"/>
        <w:rPr>
          <w:rFonts w:ascii="Garamond" w:hAnsi="Garamond"/>
          <w:sz w:val="26"/>
          <w:szCs w:val="26"/>
        </w:rPr>
      </w:pPr>
    </w:p>
    <w:p w:rsidR="00BF6605" w:rsidRPr="00237C13" w:rsidRDefault="007D0765" w:rsidP="00B55A9A">
      <w:pPr>
        <w:pStyle w:val="Listaszerbekezds"/>
        <w:numPr>
          <w:ilvl w:val="0"/>
          <w:numId w:val="12"/>
        </w:numPr>
        <w:ind w:left="1134" w:hanging="425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A határozattal érintettek nevét, vagy személyt írásban kell értesíteni a határozatból folyó feladatok végrehajtására a határozat végrehajtásának határidejével a határozat számának és a tartalmának kivonatos közlésével a határozathozataltól számított nyolc napon belül.</w:t>
      </w:r>
    </w:p>
    <w:p w:rsidR="00BF6605" w:rsidRPr="00237C13" w:rsidRDefault="00BF6605">
      <w:pPr>
        <w:ind w:left="360"/>
        <w:jc w:val="both"/>
        <w:rPr>
          <w:rFonts w:ascii="Garamond" w:hAnsi="Garamond"/>
          <w:sz w:val="26"/>
          <w:szCs w:val="26"/>
        </w:rPr>
      </w:pPr>
    </w:p>
    <w:p w:rsidR="00BF6605" w:rsidRPr="00237C13" w:rsidRDefault="007D0765" w:rsidP="00B55A9A">
      <w:pPr>
        <w:pStyle w:val="Listaszerbekezds"/>
        <w:numPr>
          <w:ilvl w:val="0"/>
          <w:numId w:val="12"/>
        </w:numPr>
        <w:ind w:left="1134" w:hanging="425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A jegyzőkönyvet a megválasztott levezető elnök és a két megválasztott hitelesítő és a jegyzőkönyvvezető írja alá.</w:t>
      </w:r>
    </w:p>
    <w:p w:rsidR="00BF6605" w:rsidRPr="00237C13" w:rsidRDefault="00BF6605" w:rsidP="00006330">
      <w:pPr>
        <w:spacing w:after="120"/>
        <w:jc w:val="both"/>
        <w:rPr>
          <w:rFonts w:ascii="Garamond" w:hAnsi="Garamond"/>
          <w:sz w:val="26"/>
          <w:szCs w:val="26"/>
        </w:rPr>
      </w:pPr>
    </w:p>
    <w:p w:rsidR="007B51E9" w:rsidRPr="00237C13" w:rsidRDefault="007B51E9" w:rsidP="002E6096">
      <w:pPr>
        <w:spacing w:after="120"/>
        <w:jc w:val="center"/>
        <w:outlineLvl w:val="0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X.</w:t>
      </w:r>
    </w:p>
    <w:p w:rsidR="0088513A" w:rsidRPr="00237C13" w:rsidRDefault="007D0765" w:rsidP="008A7F5E">
      <w:pPr>
        <w:spacing w:after="120"/>
        <w:jc w:val="center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Iratokba való betekintés</w:t>
      </w:r>
    </w:p>
    <w:p w:rsidR="00BF6605" w:rsidRPr="00237C13" w:rsidRDefault="00BF6605">
      <w:pPr>
        <w:spacing w:after="120"/>
        <w:jc w:val="both"/>
        <w:rPr>
          <w:rFonts w:ascii="Garamond" w:hAnsi="Garamond"/>
          <w:sz w:val="26"/>
          <w:szCs w:val="26"/>
        </w:rPr>
      </w:pPr>
    </w:p>
    <w:p w:rsidR="00BF6605" w:rsidRPr="00237C13" w:rsidRDefault="007D0765">
      <w:pPr>
        <w:pStyle w:val="Szvegtrzs2"/>
        <w:ind w:left="357"/>
        <w:jc w:val="both"/>
        <w:rPr>
          <w:rFonts w:cs="Times New Roman"/>
          <w:sz w:val="26"/>
          <w:szCs w:val="26"/>
        </w:rPr>
      </w:pPr>
      <w:r w:rsidRPr="00237C13">
        <w:rPr>
          <w:rFonts w:cs="Times New Roman"/>
          <w:sz w:val="26"/>
          <w:szCs w:val="26"/>
        </w:rPr>
        <w:t xml:space="preserve">Az </w:t>
      </w:r>
      <w:r w:rsidR="00820882" w:rsidRPr="00237C13">
        <w:rPr>
          <w:rFonts w:cs="Times New Roman"/>
          <w:sz w:val="26"/>
          <w:szCs w:val="26"/>
        </w:rPr>
        <w:t>E</w:t>
      </w:r>
      <w:r w:rsidRPr="00237C13">
        <w:rPr>
          <w:rFonts w:cs="Times New Roman"/>
          <w:sz w:val="26"/>
          <w:szCs w:val="26"/>
        </w:rPr>
        <w:t>gyesület tagjai a működésével összefüggésben keletkezett bármely iratba betekinthetnek.</w:t>
      </w:r>
    </w:p>
    <w:p w:rsidR="00BF6605" w:rsidRPr="00237C13" w:rsidRDefault="007D0765">
      <w:pPr>
        <w:pStyle w:val="Szvegtrzs2"/>
        <w:ind w:left="357"/>
        <w:jc w:val="both"/>
        <w:rPr>
          <w:rFonts w:cs="Times New Roman"/>
          <w:sz w:val="26"/>
          <w:szCs w:val="26"/>
        </w:rPr>
      </w:pPr>
      <w:r w:rsidRPr="00237C13">
        <w:rPr>
          <w:rFonts w:cs="Times New Roman"/>
          <w:sz w:val="26"/>
          <w:szCs w:val="26"/>
        </w:rPr>
        <w:t xml:space="preserve">A nem egyesületi tagok kérhetik az iratokba való betekintést az egyesület </w:t>
      </w:r>
      <w:r w:rsidR="008E03EA" w:rsidRPr="00237C13">
        <w:rPr>
          <w:rFonts w:cs="Times New Roman"/>
          <w:sz w:val="26"/>
          <w:szCs w:val="26"/>
        </w:rPr>
        <w:t>Taggyűlés</w:t>
      </w:r>
      <w:r w:rsidRPr="00237C13">
        <w:rPr>
          <w:rFonts w:cs="Times New Roman"/>
          <w:sz w:val="26"/>
          <w:szCs w:val="26"/>
        </w:rPr>
        <w:t xml:space="preserve">e által elrendelt zárt ülésen keletkezett iratokon, továbbá a gazdálkodása során létrejött szerződéseken kívül az egyesület valamely elnökségi tagjának jelenlétében, a meghatározott munkanap megjelölt időpontjában az egyesület székhelyén, az előzetes egyeztetés után. </w:t>
      </w:r>
    </w:p>
    <w:p w:rsidR="00BF6605" w:rsidRPr="00237C13" w:rsidRDefault="007D0765">
      <w:pPr>
        <w:pStyle w:val="Szvegtrzs2"/>
        <w:ind w:left="0" w:firstLine="357"/>
        <w:jc w:val="both"/>
        <w:rPr>
          <w:rFonts w:cs="Times New Roman"/>
          <w:sz w:val="26"/>
          <w:szCs w:val="26"/>
        </w:rPr>
      </w:pPr>
      <w:r w:rsidRPr="00237C13">
        <w:rPr>
          <w:rFonts w:cs="Times New Roman"/>
          <w:sz w:val="26"/>
          <w:szCs w:val="26"/>
        </w:rPr>
        <w:t xml:space="preserve"> Az előzetes egyeztetésre az egyesület mindenkori elnöke jogosult, illetve köteles.</w:t>
      </w:r>
    </w:p>
    <w:p w:rsidR="00BF6605" w:rsidRPr="00237C13" w:rsidRDefault="00BF6605">
      <w:pPr>
        <w:pStyle w:val="Szvegtrzs2"/>
        <w:ind w:left="357"/>
        <w:jc w:val="both"/>
        <w:rPr>
          <w:rFonts w:cs="Times New Roman"/>
          <w:sz w:val="26"/>
          <w:szCs w:val="26"/>
        </w:rPr>
      </w:pPr>
    </w:p>
    <w:p w:rsidR="0088513A" w:rsidRPr="00237C13" w:rsidRDefault="0088513A" w:rsidP="002E6096">
      <w:pPr>
        <w:spacing w:after="120"/>
        <w:jc w:val="center"/>
        <w:outlineLvl w:val="0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XI.</w:t>
      </w:r>
    </w:p>
    <w:p w:rsidR="00BF6605" w:rsidRPr="00237C13" w:rsidRDefault="007B51E9" w:rsidP="00006330">
      <w:pPr>
        <w:spacing w:after="120"/>
        <w:jc w:val="center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Az Egyesület megszűnése</w:t>
      </w:r>
    </w:p>
    <w:p w:rsidR="00BF6605" w:rsidRPr="00237C13" w:rsidRDefault="007B51E9">
      <w:pPr>
        <w:spacing w:after="120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 xml:space="preserve">22.§ </w:t>
      </w:r>
      <w:r w:rsidR="007D0765" w:rsidRPr="00237C13">
        <w:rPr>
          <w:rFonts w:ascii="Garamond" w:hAnsi="Garamond"/>
          <w:sz w:val="26"/>
          <w:szCs w:val="26"/>
        </w:rPr>
        <w:t>Az Egyesület megszűnik:</w:t>
      </w:r>
    </w:p>
    <w:p w:rsidR="00BF6605" w:rsidRPr="00237C13" w:rsidRDefault="007D0765" w:rsidP="00B55A9A">
      <w:pPr>
        <w:pStyle w:val="lfej"/>
        <w:numPr>
          <w:ilvl w:val="0"/>
          <w:numId w:val="8"/>
        </w:numPr>
        <w:tabs>
          <w:tab w:val="clear" w:pos="4536"/>
          <w:tab w:val="clear" w:pos="9072"/>
        </w:tabs>
        <w:ind w:left="1434" w:hanging="357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 xml:space="preserve">ha a </w:t>
      </w:r>
      <w:r w:rsidR="008E03EA" w:rsidRPr="00237C13">
        <w:rPr>
          <w:rFonts w:ascii="Garamond" w:hAnsi="Garamond"/>
          <w:sz w:val="26"/>
          <w:szCs w:val="26"/>
        </w:rPr>
        <w:t>Taggyűlés</w:t>
      </w:r>
      <w:r w:rsidRPr="00237C13">
        <w:rPr>
          <w:rFonts w:ascii="Garamond" w:hAnsi="Garamond"/>
          <w:sz w:val="26"/>
          <w:szCs w:val="26"/>
        </w:rPr>
        <w:t xml:space="preserve"> az Egyesület feloszlását kimondja,</w:t>
      </w:r>
    </w:p>
    <w:p w:rsidR="00BF6605" w:rsidRPr="00237C13" w:rsidRDefault="007D0765" w:rsidP="00B55A9A">
      <w:pPr>
        <w:numPr>
          <w:ilvl w:val="0"/>
          <w:numId w:val="8"/>
        </w:numPr>
        <w:ind w:left="1434" w:hanging="357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ha feloszlatják,</w:t>
      </w:r>
    </w:p>
    <w:p w:rsidR="00BF6605" w:rsidRPr="00237C13" w:rsidRDefault="007D0765" w:rsidP="00B55A9A">
      <w:pPr>
        <w:numPr>
          <w:ilvl w:val="0"/>
          <w:numId w:val="8"/>
        </w:numPr>
        <w:ind w:left="1434" w:hanging="357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ha más szervezettel egyesül,</w:t>
      </w:r>
    </w:p>
    <w:p w:rsidR="00BF6605" w:rsidRPr="00237C13" w:rsidRDefault="007D0765" w:rsidP="00B55A9A">
      <w:pPr>
        <w:numPr>
          <w:ilvl w:val="0"/>
          <w:numId w:val="8"/>
        </w:numPr>
        <w:ind w:left="1434" w:hanging="357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ha megszűnését megállapítják.</w:t>
      </w:r>
    </w:p>
    <w:p w:rsidR="00BF6605" w:rsidRPr="00237C13" w:rsidRDefault="00BF6605">
      <w:pPr>
        <w:spacing w:after="120"/>
        <w:jc w:val="both"/>
        <w:rPr>
          <w:rFonts w:ascii="Garamond" w:hAnsi="Garamond"/>
          <w:sz w:val="26"/>
          <w:szCs w:val="26"/>
        </w:rPr>
      </w:pPr>
    </w:p>
    <w:p w:rsidR="00BF6605" w:rsidRPr="00237C13" w:rsidRDefault="007D0765">
      <w:pPr>
        <w:spacing w:after="120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lastRenderedPageBreak/>
        <w:t xml:space="preserve">Az Egyesület megszűnése esetén – a hitelezők kielégítése után - vagyonáról a </w:t>
      </w:r>
      <w:r w:rsidR="008E03EA" w:rsidRPr="00237C13">
        <w:rPr>
          <w:rFonts w:ascii="Garamond" w:hAnsi="Garamond"/>
          <w:sz w:val="26"/>
          <w:szCs w:val="26"/>
        </w:rPr>
        <w:t>Taggyűlés</w:t>
      </w:r>
      <w:r w:rsidRPr="00237C13">
        <w:rPr>
          <w:rFonts w:ascii="Garamond" w:hAnsi="Garamond"/>
          <w:sz w:val="26"/>
          <w:szCs w:val="26"/>
        </w:rPr>
        <w:t xml:space="preserve"> rendelkezik, felszámolóként az Egyesület volt ügyintéző szerve az Elnökség jár el.</w:t>
      </w:r>
    </w:p>
    <w:p w:rsidR="00BF6605" w:rsidRPr="00237C13" w:rsidRDefault="007D0765">
      <w:pPr>
        <w:spacing w:after="120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 xml:space="preserve">Az </w:t>
      </w:r>
      <w:r w:rsidR="00820882" w:rsidRPr="00237C13">
        <w:rPr>
          <w:rFonts w:ascii="Garamond" w:hAnsi="Garamond"/>
          <w:sz w:val="26"/>
          <w:szCs w:val="26"/>
        </w:rPr>
        <w:t>E</w:t>
      </w:r>
      <w:r w:rsidRPr="00237C13">
        <w:rPr>
          <w:rFonts w:ascii="Garamond" w:hAnsi="Garamond"/>
          <w:sz w:val="26"/>
          <w:szCs w:val="26"/>
        </w:rPr>
        <w:t>gyesületet a bíróság feloszlatja, vagy megállapítja annak megszűnését és a vagyon hovafordításáról rendelkezés nem született, vagyona a hitelezők kielégítése után a helyi önkormányzat tulajdonába kerülhet és azt közérdekű célra kell fordítani.</w:t>
      </w:r>
    </w:p>
    <w:p w:rsidR="00BF6605" w:rsidRPr="00237C13" w:rsidRDefault="007D0765">
      <w:pPr>
        <w:spacing w:after="120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23.§ Az Egyesületet Bíróság jegyzi be, veszi nyilvántartásba. Az alapszabályban nem rögzített ügyekben a Ptk. és az egyesülési jogról szóló 1989. évi II. törvényben és az egyéb vonatkozó hatályos jogszabályokban foglaltak az irányadók.</w:t>
      </w:r>
    </w:p>
    <w:p w:rsidR="00BF6605" w:rsidRPr="00237C13" w:rsidRDefault="007D0765">
      <w:pPr>
        <w:spacing w:after="120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 xml:space="preserve">Az Alapszabályt </w:t>
      </w:r>
      <w:r w:rsidR="00DF62F9" w:rsidRPr="00237C13">
        <w:rPr>
          <w:rFonts w:ascii="Garamond" w:hAnsi="Garamond"/>
          <w:sz w:val="26"/>
          <w:szCs w:val="26"/>
        </w:rPr>
        <w:t>a</w:t>
      </w:r>
      <w:r w:rsidRPr="00237C13">
        <w:rPr>
          <w:rFonts w:ascii="Garamond" w:hAnsi="Garamond"/>
          <w:sz w:val="26"/>
          <w:szCs w:val="26"/>
        </w:rPr>
        <w:t xml:space="preserve"> 2</w:t>
      </w:r>
      <w:r w:rsidR="00D90444" w:rsidRPr="00237C13">
        <w:rPr>
          <w:rFonts w:ascii="Garamond" w:hAnsi="Garamond"/>
          <w:sz w:val="26"/>
          <w:szCs w:val="26"/>
        </w:rPr>
        <w:t>01</w:t>
      </w:r>
      <w:r w:rsidR="008622A0" w:rsidRPr="00237C13">
        <w:rPr>
          <w:rFonts w:ascii="Garamond" w:hAnsi="Garamond"/>
          <w:sz w:val="26"/>
          <w:szCs w:val="26"/>
        </w:rPr>
        <w:t>3</w:t>
      </w:r>
      <w:r w:rsidRPr="00237C13">
        <w:rPr>
          <w:rFonts w:ascii="Garamond" w:hAnsi="Garamond"/>
          <w:sz w:val="26"/>
          <w:szCs w:val="26"/>
        </w:rPr>
        <w:t>.</w:t>
      </w:r>
      <w:r w:rsidR="008622A0" w:rsidRPr="00237C13">
        <w:rPr>
          <w:rFonts w:ascii="Garamond" w:hAnsi="Garamond"/>
          <w:sz w:val="26"/>
          <w:szCs w:val="26"/>
        </w:rPr>
        <w:t>november 11</w:t>
      </w:r>
      <w:r w:rsidR="00237C13">
        <w:rPr>
          <w:rFonts w:ascii="Garamond" w:hAnsi="Garamond"/>
          <w:sz w:val="26"/>
          <w:szCs w:val="26"/>
        </w:rPr>
        <w:t>.-i</w:t>
      </w:r>
      <w:r w:rsidRPr="00237C13">
        <w:rPr>
          <w:rFonts w:ascii="Garamond" w:hAnsi="Garamond"/>
          <w:sz w:val="26"/>
          <w:szCs w:val="26"/>
        </w:rPr>
        <w:t xml:space="preserve"> </w:t>
      </w:r>
      <w:r w:rsidR="008E03EA" w:rsidRPr="00237C13">
        <w:rPr>
          <w:rFonts w:ascii="Garamond" w:hAnsi="Garamond"/>
          <w:sz w:val="26"/>
          <w:szCs w:val="26"/>
        </w:rPr>
        <w:t>Taggyűlés</w:t>
      </w:r>
      <w:r w:rsidRPr="00237C13">
        <w:rPr>
          <w:rFonts w:ascii="Garamond" w:hAnsi="Garamond"/>
          <w:sz w:val="26"/>
          <w:szCs w:val="26"/>
        </w:rPr>
        <w:t xml:space="preserve"> fogadta el, rendelkezései e naptól lépnek hatályba.</w:t>
      </w:r>
    </w:p>
    <w:p w:rsidR="00BF6605" w:rsidRPr="00237C13" w:rsidRDefault="00BF6605">
      <w:pPr>
        <w:spacing w:after="120"/>
        <w:jc w:val="both"/>
        <w:rPr>
          <w:rFonts w:ascii="Garamond" w:hAnsi="Garamond"/>
          <w:sz w:val="26"/>
          <w:szCs w:val="26"/>
        </w:rPr>
      </w:pPr>
    </w:p>
    <w:p w:rsidR="00BF6605" w:rsidRPr="00237C13" w:rsidRDefault="007D0765">
      <w:pPr>
        <w:spacing w:after="120"/>
        <w:jc w:val="both"/>
        <w:outlineLvl w:val="0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Budapest, 2</w:t>
      </w:r>
      <w:r w:rsidR="000A3E77" w:rsidRPr="00237C13">
        <w:rPr>
          <w:rFonts w:ascii="Garamond" w:hAnsi="Garamond"/>
          <w:sz w:val="26"/>
          <w:szCs w:val="26"/>
        </w:rPr>
        <w:t>01</w:t>
      </w:r>
      <w:r w:rsidR="008622A0" w:rsidRPr="00237C13">
        <w:rPr>
          <w:rFonts w:ascii="Garamond" w:hAnsi="Garamond"/>
          <w:sz w:val="26"/>
          <w:szCs w:val="26"/>
        </w:rPr>
        <w:t>3</w:t>
      </w:r>
      <w:r w:rsidR="00DF62F9" w:rsidRPr="00237C13">
        <w:rPr>
          <w:rFonts w:ascii="Garamond" w:hAnsi="Garamond"/>
          <w:sz w:val="26"/>
          <w:szCs w:val="26"/>
        </w:rPr>
        <w:t xml:space="preserve">. </w:t>
      </w:r>
      <w:r w:rsidR="008622A0" w:rsidRPr="00237C13">
        <w:rPr>
          <w:rFonts w:ascii="Garamond" w:hAnsi="Garamond"/>
          <w:sz w:val="26"/>
          <w:szCs w:val="26"/>
        </w:rPr>
        <w:t>november 11.</w:t>
      </w:r>
    </w:p>
    <w:p w:rsidR="00BF6605" w:rsidRPr="00237C13" w:rsidRDefault="00BF6605">
      <w:pPr>
        <w:spacing w:after="120"/>
        <w:jc w:val="both"/>
        <w:rPr>
          <w:rFonts w:ascii="Garamond" w:hAnsi="Garamond"/>
          <w:sz w:val="26"/>
          <w:szCs w:val="26"/>
        </w:rPr>
      </w:pPr>
    </w:p>
    <w:p w:rsidR="00BF6605" w:rsidRPr="00237C13" w:rsidRDefault="00BF6605">
      <w:pPr>
        <w:spacing w:after="120"/>
        <w:jc w:val="both"/>
        <w:rPr>
          <w:rFonts w:ascii="Garamond" w:hAnsi="Garamond"/>
          <w:sz w:val="26"/>
          <w:szCs w:val="26"/>
        </w:rPr>
      </w:pPr>
    </w:p>
    <w:p w:rsidR="00BF6605" w:rsidRPr="00237C13" w:rsidRDefault="00BF6605">
      <w:pPr>
        <w:spacing w:after="120"/>
        <w:jc w:val="both"/>
        <w:rPr>
          <w:rFonts w:ascii="Garamond" w:hAnsi="Garamond"/>
          <w:sz w:val="26"/>
          <w:szCs w:val="26"/>
        </w:rPr>
      </w:pPr>
    </w:p>
    <w:p w:rsidR="00BF6605" w:rsidRPr="00237C13" w:rsidRDefault="007D0765">
      <w:pPr>
        <w:spacing w:after="120"/>
        <w:jc w:val="both"/>
        <w:outlineLvl w:val="0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>Szigeti Lajos</w:t>
      </w:r>
    </w:p>
    <w:p w:rsidR="00BF6605" w:rsidRDefault="007D0765">
      <w:pPr>
        <w:pStyle w:val="lfej"/>
        <w:tabs>
          <w:tab w:val="clear" w:pos="4536"/>
          <w:tab w:val="clear" w:pos="9072"/>
        </w:tabs>
        <w:spacing w:after="120"/>
        <w:jc w:val="both"/>
        <w:rPr>
          <w:rFonts w:ascii="Garamond" w:hAnsi="Garamond"/>
          <w:sz w:val="26"/>
          <w:szCs w:val="26"/>
        </w:rPr>
      </w:pPr>
      <w:r w:rsidRPr="00237C13">
        <w:rPr>
          <w:rFonts w:ascii="Garamond" w:hAnsi="Garamond"/>
          <w:sz w:val="26"/>
          <w:szCs w:val="26"/>
        </w:rPr>
        <w:t xml:space="preserve">   Elnök</w:t>
      </w:r>
    </w:p>
    <w:p w:rsidR="00237C13" w:rsidRDefault="00237C13">
      <w:pPr>
        <w:pStyle w:val="lfej"/>
        <w:tabs>
          <w:tab w:val="clear" w:pos="4536"/>
          <w:tab w:val="clear" w:pos="9072"/>
        </w:tabs>
        <w:spacing w:after="120"/>
        <w:jc w:val="both"/>
        <w:rPr>
          <w:rFonts w:ascii="Garamond" w:hAnsi="Garamond"/>
          <w:sz w:val="26"/>
          <w:szCs w:val="26"/>
        </w:rPr>
      </w:pPr>
    </w:p>
    <w:p w:rsidR="00237C13" w:rsidRDefault="00237C13">
      <w:pPr>
        <w:pStyle w:val="lfej"/>
        <w:tabs>
          <w:tab w:val="clear" w:pos="4536"/>
          <w:tab w:val="clear" w:pos="9072"/>
        </w:tabs>
        <w:spacing w:after="120"/>
        <w:jc w:val="both"/>
        <w:rPr>
          <w:rFonts w:ascii="Garamond" w:hAnsi="Garamond"/>
          <w:sz w:val="26"/>
          <w:szCs w:val="26"/>
        </w:rPr>
      </w:pPr>
    </w:p>
    <w:p w:rsidR="00237C13" w:rsidRDefault="00237C13">
      <w:pPr>
        <w:pStyle w:val="lfej"/>
        <w:tabs>
          <w:tab w:val="clear" w:pos="4536"/>
          <w:tab w:val="clear" w:pos="9072"/>
        </w:tabs>
        <w:spacing w:after="120"/>
        <w:jc w:val="both"/>
        <w:rPr>
          <w:rFonts w:ascii="Garamond" w:hAnsi="Garamond"/>
          <w:sz w:val="26"/>
          <w:szCs w:val="26"/>
        </w:rPr>
      </w:pPr>
    </w:p>
    <w:p w:rsidR="00237C13" w:rsidRPr="00237C13" w:rsidRDefault="00237C13">
      <w:pPr>
        <w:pStyle w:val="lfej"/>
        <w:tabs>
          <w:tab w:val="clear" w:pos="4536"/>
          <w:tab w:val="clear" w:pos="9072"/>
        </w:tabs>
        <w:spacing w:after="120"/>
        <w:jc w:val="both"/>
        <w:rPr>
          <w:rFonts w:ascii="Garamond" w:hAnsi="Garamond"/>
          <w:sz w:val="26"/>
          <w:szCs w:val="26"/>
        </w:rPr>
      </w:pPr>
    </w:p>
    <w:p w:rsidR="008622A0" w:rsidRPr="00237C13" w:rsidRDefault="008622A0">
      <w:pPr>
        <w:pStyle w:val="lfej"/>
        <w:tabs>
          <w:tab w:val="clear" w:pos="4536"/>
          <w:tab w:val="clear" w:pos="9072"/>
        </w:tabs>
        <w:spacing w:after="120"/>
        <w:jc w:val="both"/>
        <w:rPr>
          <w:rFonts w:ascii="Garamond" w:hAnsi="Garamond"/>
          <w:sz w:val="26"/>
          <w:szCs w:val="26"/>
        </w:rPr>
      </w:pPr>
    </w:p>
    <w:sectPr w:rsidR="008622A0" w:rsidRPr="00237C13" w:rsidSect="007B51E9">
      <w:headerReference w:type="even" r:id="rId8"/>
      <w:headerReference w:type="default" r:id="rId9"/>
      <w:pgSz w:w="11906" w:h="16838"/>
      <w:pgMar w:top="161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B3B" w:rsidRDefault="00F22B3B">
      <w:r>
        <w:separator/>
      </w:r>
    </w:p>
  </w:endnote>
  <w:endnote w:type="continuationSeparator" w:id="0">
    <w:p w:rsidR="00F22B3B" w:rsidRDefault="00F22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B3B" w:rsidRDefault="00F22B3B">
      <w:r>
        <w:separator/>
      </w:r>
    </w:p>
  </w:footnote>
  <w:footnote w:type="continuationSeparator" w:id="0">
    <w:p w:rsidR="00F22B3B" w:rsidRDefault="00F22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43C" w:rsidRDefault="00C7101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5C643C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C643C" w:rsidRDefault="005C643C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43C" w:rsidRDefault="00C7101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5C643C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E0F45">
      <w:rPr>
        <w:rStyle w:val="Oldalszm"/>
        <w:noProof/>
      </w:rPr>
      <w:t>10</w:t>
    </w:r>
    <w:r>
      <w:rPr>
        <w:rStyle w:val="Oldalszm"/>
      </w:rPr>
      <w:fldChar w:fldCharType="end"/>
    </w:r>
  </w:p>
  <w:p w:rsidR="005C643C" w:rsidRDefault="005C643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67BB"/>
    <w:multiLevelType w:val="hybridMultilevel"/>
    <w:tmpl w:val="6C30E4B4"/>
    <w:lvl w:ilvl="0" w:tplc="AECA2AA0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57"/>
        </w:tabs>
        <w:ind w:left="235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77"/>
        </w:tabs>
        <w:ind w:left="307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97"/>
        </w:tabs>
        <w:ind w:left="379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17"/>
        </w:tabs>
        <w:ind w:left="451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37"/>
        </w:tabs>
        <w:ind w:left="523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57"/>
        </w:tabs>
        <w:ind w:left="595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77"/>
        </w:tabs>
        <w:ind w:left="6677" w:hanging="180"/>
      </w:pPr>
    </w:lvl>
  </w:abstractNum>
  <w:abstractNum w:abstractNumId="1">
    <w:nsid w:val="06367D4C"/>
    <w:multiLevelType w:val="hybridMultilevel"/>
    <w:tmpl w:val="2774EE3E"/>
    <w:lvl w:ilvl="0" w:tplc="AECA2AA0">
      <w:start w:val="1"/>
      <w:numFmt w:val="lowerLetter"/>
      <w:lvlText w:val="%1)"/>
      <w:lvlJc w:val="left"/>
      <w:pPr>
        <w:tabs>
          <w:tab w:val="num" w:pos="2493"/>
        </w:tabs>
        <w:ind w:left="2493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">
    <w:nsid w:val="065174AB"/>
    <w:multiLevelType w:val="hybridMultilevel"/>
    <w:tmpl w:val="36561238"/>
    <w:lvl w:ilvl="0" w:tplc="AECA2AA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C807EE"/>
    <w:multiLevelType w:val="hybridMultilevel"/>
    <w:tmpl w:val="CCF0AA06"/>
    <w:lvl w:ilvl="0" w:tplc="A56810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C754E"/>
    <w:multiLevelType w:val="hybridMultilevel"/>
    <w:tmpl w:val="E3C4753C"/>
    <w:lvl w:ilvl="0" w:tplc="A34E50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502EC"/>
    <w:multiLevelType w:val="hybridMultilevel"/>
    <w:tmpl w:val="861C653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279CA"/>
    <w:multiLevelType w:val="hybridMultilevel"/>
    <w:tmpl w:val="132CC102"/>
    <w:lvl w:ilvl="0" w:tplc="81C261E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A351724"/>
    <w:multiLevelType w:val="hybridMultilevel"/>
    <w:tmpl w:val="50AA0ADC"/>
    <w:lvl w:ilvl="0" w:tplc="A34E50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637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93F47"/>
    <w:multiLevelType w:val="hybridMultilevel"/>
    <w:tmpl w:val="0436E3C6"/>
    <w:lvl w:ilvl="0" w:tplc="441E93D0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97C37"/>
    <w:multiLevelType w:val="hybridMultilevel"/>
    <w:tmpl w:val="29FC2C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8809C7"/>
    <w:multiLevelType w:val="hybridMultilevel"/>
    <w:tmpl w:val="9EACC186"/>
    <w:lvl w:ilvl="0" w:tplc="775A216A">
      <w:start w:val="7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62A27"/>
    <w:multiLevelType w:val="hybridMultilevel"/>
    <w:tmpl w:val="A34C4B6A"/>
    <w:lvl w:ilvl="0" w:tplc="AECA2AA0">
      <w:start w:val="1"/>
      <w:numFmt w:val="lowerLetter"/>
      <w:lvlText w:val="%1)"/>
      <w:lvlJc w:val="left"/>
      <w:pPr>
        <w:tabs>
          <w:tab w:val="num" w:pos="1791"/>
        </w:tabs>
        <w:ind w:left="179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12">
    <w:nsid w:val="3C8509DF"/>
    <w:multiLevelType w:val="hybridMultilevel"/>
    <w:tmpl w:val="C2A26116"/>
    <w:lvl w:ilvl="0" w:tplc="498027D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A568B4"/>
    <w:multiLevelType w:val="hybridMultilevel"/>
    <w:tmpl w:val="2ABE2238"/>
    <w:lvl w:ilvl="0" w:tplc="AECA2AA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BA5DE6"/>
    <w:multiLevelType w:val="hybridMultilevel"/>
    <w:tmpl w:val="36561238"/>
    <w:lvl w:ilvl="0" w:tplc="AECA2AA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383B70"/>
    <w:multiLevelType w:val="hybridMultilevel"/>
    <w:tmpl w:val="891C694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11377F"/>
    <w:multiLevelType w:val="hybridMultilevel"/>
    <w:tmpl w:val="831093A4"/>
    <w:lvl w:ilvl="0" w:tplc="040E0017">
      <w:start w:val="1"/>
      <w:numFmt w:val="lowerLetter"/>
      <w:lvlText w:val="%1)"/>
      <w:lvlJc w:val="left"/>
      <w:pPr>
        <w:ind w:left="1637" w:hanging="360"/>
      </w:pPr>
    </w:lvl>
    <w:lvl w:ilvl="1" w:tplc="040E0019">
      <w:start w:val="1"/>
      <w:numFmt w:val="lowerLetter"/>
      <w:lvlText w:val="%2."/>
      <w:lvlJc w:val="left"/>
      <w:pPr>
        <w:ind w:left="2357" w:hanging="360"/>
      </w:pPr>
    </w:lvl>
    <w:lvl w:ilvl="2" w:tplc="040E001B" w:tentative="1">
      <w:start w:val="1"/>
      <w:numFmt w:val="lowerRoman"/>
      <w:lvlText w:val="%3."/>
      <w:lvlJc w:val="right"/>
      <w:pPr>
        <w:ind w:left="3077" w:hanging="180"/>
      </w:pPr>
    </w:lvl>
    <w:lvl w:ilvl="3" w:tplc="040E000F" w:tentative="1">
      <w:start w:val="1"/>
      <w:numFmt w:val="decimal"/>
      <w:lvlText w:val="%4."/>
      <w:lvlJc w:val="left"/>
      <w:pPr>
        <w:ind w:left="3797" w:hanging="360"/>
      </w:pPr>
    </w:lvl>
    <w:lvl w:ilvl="4" w:tplc="040E0019" w:tentative="1">
      <w:start w:val="1"/>
      <w:numFmt w:val="lowerLetter"/>
      <w:lvlText w:val="%5."/>
      <w:lvlJc w:val="left"/>
      <w:pPr>
        <w:ind w:left="4517" w:hanging="360"/>
      </w:pPr>
    </w:lvl>
    <w:lvl w:ilvl="5" w:tplc="040E001B" w:tentative="1">
      <w:start w:val="1"/>
      <w:numFmt w:val="lowerRoman"/>
      <w:lvlText w:val="%6."/>
      <w:lvlJc w:val="right"/>
      <w:pPr>
        <w:ind w:left="5237" w:hanging="180"/>
      </w:pPr>
    </w:lvl>
    <w:lvl w:ilvl="6" w:tplc="040E000F" w:tentative="1">
      <w:start w:val="1"/>
      <w:numFmt w:val="decimal"/>
      <w:lvlText w:val="%7."/>
      <w:lvlJc w:val="left"/>
      <w:pPr>
        <w:ind w:left="5957" w:hanging="360"/>
      </w:pPr>
    </w:lvl>
    <w:lvl w:ilvl="7" w:tplc="040E0019" w:tentative="1">
      <w:start w:val="1"/>
      <w:numFmt w:val="lowerLetter"/>
      <w:lvlText w:val="%8."/>
      <w:lvlJc w:val="left"/>
      <w:pPr>
        <w:ind w:left="6677" w:hanging="360"/>
      </w:pPr>
    </w:lvl>
    <w:lvl w:ilvl="8" w:tplc="040E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5777475D"/>
    <w:multiLevelType w:val="hybridMultilevel"/>
    <w:tmpl w:val="E98C3A9A"/>
    <w:lvl w:ilvl="0" w:tplc="81C261E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9346E41"/>
    <w:multiLevelType w:val="hybridMultilevel"/>
    <w:tmpl w:val="1CCC465C"/>
    <w:lvl w:ilvl="0" w:tplc="AECA2AA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AC1FCD"/>
    <w:multiLevelType w:val="hybridMultilevel"/>
    <w:tmpl w:val="8C62EB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14533"/>
    <w:multiLevelType w:val="hybridMultilevel"/>
    <w:tmpl w:val="C9FA078E"/>
    <w:lvl w:ilvl="0" w:tplc="19541988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620FA8"/>
    <w:multiLevelType w:val="hybridMultilevel"/>
    <w:tmpl w:val="EB68B9D6"/>
    <w:lvl w:ilvl="0" w:tplc="CA1E92B2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44143AA"/>
    <w:multiLevelType w:val="hybridMultilevel"/>
    <w:tmpl w:val="0C22E348"/>
    <w:lvl w:ilvl="0" w:tplc="81C261E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CC1433A"/>
    <w:multiLevelType w:val="hybridMultilevel"/>
    <w:tmpl w:val="428AFEFC"/>
    <w:lvl w:ilvl="0" w:tplc="FBB865F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21"/>
  </w:num>
  <w:num w:numId="5">
    <w:abstractNumId w:val="11"/>
  </w:num>
  <w:num w:numId="6">
    <w:abstractNumId w:val="18"/>
  </w:num>
  <w:num w:numId="7">
    <w:abstractNumId w:val="0"/>
  </w:num>
  <w:num w:numId="8">
    <w:abstractNumId w:val="13"/>
  </w:num>
  <w:num w:numId="9">
    <w:abstractNumId w:val="17"/>
  </w:num>
  <w:num w:numId="10">
    <w:abstractNumId w:val="6"/>
  </w:num>
  <w:num w:numId="11">
    <w:abstractNumId w:val="22"/>
  </w:num>
  <w:num w:numId="12">
    <w:abstractNumId w:val="8"/>
  </w:num>
  <w:num w:numId="13">
    <w:abstractNumId w:val="23"/>
  </w:num>
  <w:num w:numId="14">
    <w:abstractNumId w:val="20"/>
  </w:num>
  <w:num w:numId="15">
    <w:abstractNumId w:val="7"/>
  </w:num>
  <w:num w:numId="16">
    <w:abstractNumId w:val="3"/>
  </w:num>
  <w:num w:numId="17">
    <w:abstractNumId w:val="4"/>
  </w:num>
  <w:num w:numId="18">
    <w:abstractNumId w:val="16"/>
  </w:num>
  <w:num w:numId="19">
    <w:abstractNumId w:val="10"/>
  </w:num>
  <w:num w:numId="20">
    <w:abstractNumId w:val="5"/>
  </w:num>
  <w:num w:numId="21">
    <w:abstractNumId w:val="9"/>
  </w:num>
  <w:num w:numId="22">
    <w:abstractNumId w:val="19"/>
  </w:num>
  <w:num w:numId="23">
    <w:abstractNumId w:val="15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trackRevisions/>
  <w:defaultTabStop w:val="708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71229B"/>
    <w:rsid w:val="000052B6"/>
    <w:rsid w:val="00006330"/>
    <w:rsid w:val="00013D84"/>
    <w:rsid w:val="00021B34"/>
    <w:rsid w:val="00064364"/>
    <w:rsid w:val="00074D33"/>
    <w:rsid w:val="00094C79"/>
    <w:rsid w:val="000A3E77"/>
    <w:rsid w:val="000A7E4C"/>
    <w:rsid w:val="000C317B"/>
    <w:rsid w:val="000F4B00"/>
    <w:rsid w:val="001035D2"/>
    <w:rsid w:val="00123E98"/>
    <w:rsid w:val="001268C6"/>
    <w:rsid w:val="001403AC"/>
    <w:rsid w:val="001573DB"/>
    <w:rsid w:val="00172E5A"/>
    <w:rsid w:val="001747B8"/>
    <w:rsid w:val="001760C7"/>
    <w:rsid w:val="00182F60"/>
    <w:rsid w:val="00190B9B"/>
    <w:rsid w:val="00192327"/>
    <w:rsid w:val="001B1EA9"/>
    <w:rsid w:val="001B63A0"/>
    <w:rsid w:val="001C14A3"/>
    <w:rsid w:val="001C6D3D"/>
    <w:rsid w:val="002078EA"/>
    <w:rsid w:val="00216549"/>
    <w:rsid w:val="00233F2A"/>
    <w:rsid w:val="00237C13"/>
    <w:rsid w:val="0026026C"/>
    <w:rsid w:val="00282C97"/>
    <w:rsid w:val="002C7D1C"/>
    <w:rsid w:val="002E3D91"/>
    <w:rsid w:val="002E6096"/>
    <w:rsid w:val="002F3C86"/>
    <w:rsid w:val="00301D5B"/>
    <w:rsid w:val="0030305F"/>
    <w:rsid w:val="00322E3F"/>
    <w:rsid w:val="00334C38"/>
    <w:rsid w:val="00356608"/>
    <w:rsid w:val="00375203"/>
    <w:rsid w:val="003835ED"/>
    <w:rsid w:val="003C3B9C"/>
    <w:rsid w:val="003D730B"/>
    <w:rsid w:val="003E378A"/>
    <w:rsid w:val="003F456F"/>
    <w:rsid w:val="00410D6D"/>
    <w:rsid w:val="00415B98"/>
    <w:rsid w:val="00416028"/>
    <w:rsid w:val="0044135A"/>
    <w:rsid w:val="00451A94"/>
    <w:rsid w:val="00464C83"/>
    <w:rsid w:val="0049447C"/>
    <w:rsid w:val="004A4F78"/>
    <w:rsid w:val="00501BEC"/>
    <w:rsid w:val="00512332"/>
    <w:rsid w:val="005243E0"/>
    <w:rsid w:val="00541340"/>
    <w:rsid w:val="00543549"/>
    <w:rsid w:val="00544826"/>
    <w:rsid w:val="00550A7F"/>
    <w:rsid w:val="00551009"/>
    <w:rsid w:val="0056401E"/>
    <w:rsid w:val="00564388"/>
    <w:rsid w:val="005A42AF"/>
    <w:rsid w:val="005B2BC2"/>
    <w:rsid w:val="005C643C"/>
    <w:rsid w:val="005F1CBB"/>
    <w:rsid w:val="00631748"/>
    <w:rsid w:val="00656542"/>
    <w:rsid w:val="006A15F8"/>
    <w:rsid w:val="006C05CE"/>
    <w:rsid w:val="006C1D53"/>
    <w:rsid w:val="006C3D65"/>
    <w:rsid w:val="006C43E5"/>
    <w:rsid w:val="006D3067"/>
    <w:rsid w:val="006E539F"/>
    <w:rsid w:val="006E7769"/>
    <w:rsid w:val="00702182"/>
    <w:rsid w:val="0070568B"/>
    <w:rsid w:val="0071199C"/>
    <w:rsid w:val="0071229B"/>
    <w:rsid w:val="00714120"/>
    <w:rsid w:val="00715111"/>
    <w:rsid w:val="00724972"/>
    <w:rsid w:val="007319D9"/>
    <w:rsid w:val="00742440"/>
    <w:rsid w:val="0074467C"/>
    <w:rsid w:val="00771162"/>
    <w:rsid w:val="00796049"/>
    <w:rsid w:val="007A0A3E"/>
    <w:rsid w:val="007A6F0B"/>
    <w:rsid w:val="007B51E9"/>
    <w:rsid w:val="007D0765"/>
    <w:rsid w:val="007E0F45"/>
    <w:rsid w:val="007F7362"/>
    <w:rsid w:val="00800CC1"/>
    <w:rsid w:val="008175B7"/>
    <w:rsid w:val="00820882"/>
    <w:rsid w:val="00825AB5"/>
    <w:rsid w:val="00826B73"/>
    <w:rsid w:val="00835017"/>
    <w:rsid w:val="0085656B"/>
    <w:rsid w:val="008622A0"/>
    <w:rsid w:val="00864D9E"/>
    <w:rsid w:val="00872F58"/>
    <w:rsid w:val="00882AE4"/>
    <w:rsid w:val="0088513A"/>
    <w:rsid w:val="00892BFA"/>
    <w:rsid w:val="008A172D"/>
    <w:rsid w:val="008A7F5E"/>
    <w:rsid w:val="008D0DFE"/>
    <w:rsid w:val="008E03EA"/>
    <w:rsid w:val="008F41AA"/>
    <w:rsid w:val="00903695"/>
    <w:rsid w:val="009159DE"/>
    <w:rsid w:val="00930116"/>
    <w:rsid w:val="00937537"/>
    <w:rsid w:val="00942523"/>
    <w:rsid w:val="00952970"/>
    <w:rsid w:val="00963FC5"/>
    <w:rsid w:val="00970A15"/>
    <w:rsid w:val="00975E0A"/>
    <w:rsid w:val="009B071F"/>
    <w:rsid w:val="009B40C3"/>
    <w:rsid w:val="009B711B"/>
    <w:rsid w:val="009F4D2A"/>
    <w:rsid w:val="009F7C55"/>
    <w:rsid w:val="00A003E2"/>
    <w:rsid w:val="00A15345"/>
    <w:rsid w:val="00A174ED"/>
    <w:rsid w:val="00A30895"/>
    <w:rsid w:val="00A33555"/>
    <w:rsid w:val="00A567AC"/>
    <w:rsid w:val="00A816A1"/>
    <w:rsid w:val="00A96205"/>
    <w:rsid w:val="00AA150C"/>
    <w:rsid w:val="00AA2AB6"/>
    <w:rsid w:val="00AA4574"/>
    <w:rsid w:val="00AA7C55"/>
    <w:rsid w:val="00AD0343"/>
    <w:rsid w:val="00AD04F9"/>
    <w:rsid w:val="00AF716F"/>
    <w:rsid w:val="00B032E4"/>
    <w:rsid w:val="00B10A9E"/>
    <w:rsid w:val="00B12716"/>
    <w:rsid w:val="00B16975"/>
    <w:rsid w:val="00B32A40"/>
    <w:rsid w:val="00B41BCF"/>
    <w:rsid w:val="00B5058B"/>
    <w:rsid w:val="00B55A9A"/>
    <w:rsid w:val="00B728E4"/>
    <w:rsid w:val="00B91D5A"/>
    <w:rsid w:val="00BB4A13"/>
    <w:rsid w:val="00BC02C5"/>
    <w:rsid w:val="00BC308E"/>
    <w:rsid w:val="00BC525D"/>
    <w:rsid w:val="00BC5BC3"/>
    <w:rsid w:val="00BF3B43"/>
    <w:rsid w:val="00BF6605"/>
    <w:rsid w:val="00C0741D"/>
    <w:rsid w:val="00C16E7C"/>
    <w:rsid w:val="00C21B86"/>
    <w:rsid w:val="00C234B1"/>
    <w:rsid w:val="00C30789"/>
    <w:rsid w:val="00C363AD"/>
    <w:rsid w:val="00C4562D"/>
    <w:rsid w:val="00C65406"/>
    <w:rsid w:val="00C70A4F"/>
    <w:rsid w:val="00C71010"/>
    <w:rsid w:val="00C7328A"/>
    <w:rsid w:val="00C740E1"/>
    <w:rsid w:val="00C860CC"/>
    <w:rsid w:val="00C923EE"/>
    <w:rsid w:val="00CA38F9"/>
    <w:rsid w:val="00CB12A0"/>
    <w:rsid w:val="00CB5DA2"/>
    <w:rsid w:val="00CC3FE2"/>
    <w:rsid w:val="00CE5B94"/>
    <w:rsid w:val="00CE74BE"/>
    <w:rsid w:val="00CF0EC4"/>
    <w:rsid w:val="00D020B9"/>
    <w:rsid w:val="00D10449"/>
    <w:rsid w:val="00D11632"/>
    <w:rsid w:val="00D263CA"/>
    <w:rsid w:val="00D3238E"/>
    <w:rsid w:val="00D35AB2"/>
    <w:rsid w:val="00D804B4"/>
    <w:rsid w:val="00D90444"/>
    <w:rsid w:val="00D95E1E"/>
    <w:rsid w:val="00DB6A7F"/>
    <w:rsid w:val="00DC0172"/>
    <w:rsid w:val="00DD329E"/>
    <w:rsid w:val="00DF62F9"/>
    <w:rsid w:val="00E055D3"/>
    <w:rsid w:val="00E10CA9"/>
    <w:rsid w:val="00E13EB4"/>
    <w:rsid w:val="00E219BC"/>
    <w:rsid w:val="00E34937"/>
    <w:rsid w:val="00E47BEC"/>
    <w:rsid w:val="00E67825"/>
    <w:rsid w:val="00E85318"/>
    <w:rsid w:val="00E8598F"/>
    <w:rsid w:val="00E97944"/>
    <w:rsid w:val="00ED26B6"/>
    <w:rsid w:val="00F013E2"/>
    <w:rsid w:val="00F16B81"/>
    <w:rsid w:val="00F22B3B"/>
    <w:rsid w:val="00F23B50"/>
    <w:rsid w:val="00F40C0B"/>
    <w:rsid w:val="00F93722"/>
    <w:rsid w:val="00F975CD"/>
    <w:rsid w:val="00F97EFE"/>
    <w:rsid w:val="00FB6392"/>
    <w:rsid w:val="00FE2EC0"/>
    <w:rsid w:val="00FE3859"/>
    <w:rsid w:val="00FE3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2EC0"/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A816A1"/>
    <w:pPr>
      <w:spacing w:before="100" w:beforeAutospacing="1" w:after="100" w:afterAutospacing="1"/>
      <w:outlineLvl w:val="0"/>
    </w:pPr>
    <w:rPr>
      <w:color w:val="343A30"/>
      <w:kern w:val="36"/>
      <w:sz w:val="30"/>
      <w:szCs w:val="3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FE2EC0"/>
    <w:pPr>
      <w:spacing w:after="120"/>
      <w:jc w:val="both"/>
    </w:pPr>
    <w:rPr>
      <w:rFonts w:ascii="Garamond" w:hAnsi="Garamond" w:cs="Garamond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1229B"/>
    <w:rPr>
      <w:sz w:val="24"/>
      <w:szCs w:val="24"/>
    </w:rPr>
  </w:style>
  <w:style w:type="paragraph" w:styleId="Szvegtrzs2">
    <w:name w:val="Body Text 2"/>
    <w:basedOn w:val="Norml"/>
    <w:link w:val="Szvegtrzs2Char"/>
    <w:uiPriority w:val="99"/>
    <w:rsid w:val="00FE2EC0"/>
    <w:pPr>
      <w:spacing w:after="120"/>
      <w:ind w:left="720"/>
    </w:pPr>
    <w:rPr>
      <w:rFonts w:ascii="Garamond" w:hAnsi="Garamond" w:cs="Garamond"/>
    </w:rPr>
  </w:style>
  <w:style w:type="character" w:customStyle="1" w:styleId="BodyText2Char">
    <w:name w:val="Body Text 2 Char"/>
    <w:basedOn w:val="Bekezdsalapbettpusa"/>
    <w:link w:val="Szvegtrzs2"/>
    <w:uiPriority w:val="99"/>
    <w:semiHidden/>
    <w:rsid w:val="00216549"/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1229B"/>
    <w:rPr>
      <w:sz w:val="24"/>
      <w:szCs w:val="24"/>
    </w:rPr>
  </w:style>
  <w:style w:type="paragraph" w:styleId="lfej">
    <w:name w:val="header"/>
    <w:basedOn w:val="Norml"/>
    <w:link w:val="lfejChar"/>
    <w:uiPriority w:val="99"/>
    <w:rsid w:val="00FE2EC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1229B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FE2EC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1229B"/>
    <w:rPr>
      <w:sz w:val="24"/>
      <w:szCs w:val="24"/>
    </w:rPr>
  </w:style>
  <w:style w:type="character" w:styleId="Oldalszm">
    <w:name w:val="page number"/>
    <w:basedOn w:val="Bekezdsalapbettpusa"/>
    <w:uiPriority w:val="99"/>
    <w:rsid w:val="00FE2EC0"/>
  </w:style>
  <w:style w:type="paragraph" w:styleId="Szvegtrzsbehzssal2">
    <w:name w:val="Body Text Indent 2"/>
    <w:basedOn w:val="Norml"/>
    <w:link w:val="Szvegtrzsbehzssal2Char"/>
    <w:uiPriority w:val="99"/>
    <w:rsid w:val="00FE2EC0"/>
    <w:pPr>
      <w:spacing w:after="120"/>
      <w:ind w:firstLine="720"/>
    </w:pPr>
    <w:rPr>
      <w:rFonts w:ascii="Garamond" w:hAnsi="Garamond" w:cs="Garamond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71229B"/>
    <w:rPr>
      <w:sz w:val="24"/>
      <w:szCs w:val="24"/>
    </w:rPr>
  </w:style>
  <w:style w:type="paragraph" w:styleId="Szvegtrzsbehzssal3">
    <w:name w:val="Body Text Indent 3"/>
    <w:basedOn w:val="Norml"/>
    <w:link w:val="Szvegtrzsbehzssal3Char"/>
    <w:uiPriority w:val="99"/>
    <w:rsid w:val="00FE2EC0"/>
    <w:pPr>
      <w:tabs>
        <w:tab w:val="left" w:pos="1080"/>
      </w:tabs>
      <w:spacing w:after="120"/>
      <w:ind w:left="1080"/>
    </w:pPr>
    <w:rPr>
      <w:rFonts w:ascii="Garamond" w:hAnsi="Garamond" w:cs="Garamond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71229B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rsid w:val="001B63A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328A"/>
    <w:rPr>
      <w:sz w:val="2"/>
      <w:szCs w:val="2"/>
    </w:rPr>
  </w:style>
  <w:style w:type="paragraph" w:styleId="NormlWeb">
    <w:name w:val="Normal (Web)"/>
    <w:basedOn w:val="Norml"/>
    <w:uiPriority w:val="99"/>
    <w:unhideWhenUsed/>
    <w:rsid w:val="00DD329E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AD0343"/>
    <w:pPr>
      <w:ind w:left="720"/>
      <w:contextualSpacing/>
    </w:pPr>
  </w:style>
  <w:style w:type="paragraph" w:styleId="Dokumentumtrkp">
    <w:name w:val="Document Map"/>
    <w:basedOn w:val="Norml"/>
    <w:link w:val="DokumentumtrkpChar"/>
    <w:uiPriority w:val="99"/>
    <w:semiHidden/>
    <w:unhideWhenUsed/>
    <w:rsid w:val="002E6096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2E6096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semiHidden/>
    <w:rsid w:val="00820882"/>
    <w:rPr>
      <w:sz w:val="16"/>
      <w:szCs w:val="16"/>
    </w:rPr>
  </w:style>
  <w:style w:type="paragraph" w:styleId="Jegyzetszveg">
    <w:name w:val="annotation text"/>
    <w:basedOn w:val="Norml"/>
    <w:semiHidden/>
    <w:rsid w:val="00820882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820882"/>
    <w:rPr>
      <w:b/>
      <w:bCs/>
    </w:rPr>
  </w:style>
  <w:style w:type="character" w:styleId="Kiemels2">
    <w:name w:val="Strong"/>
    <w:basedOn w:val="Bekezdsalapbettpusa"/>
    <w:uiPriority w:val="22"/>
    <w:qFormat/>
    <w:rsid w:val="00B41BCF"/>
    <w:rPr>
      <w:b/>
      <w:bCs/>
    </w:rPr>
  </w:style>
  <w:style w:type="character" w:styleId="Kiemels">
    <w:name w:val="Emphasis"/>
    <w:basedOn w:val="Bekezdsalapbettpusa"/>
    <w:uiPriority w:val="20"/>
    <w:qFormat/>
    <w:rsid w:val="00B41BCF"/>
    <w:rPr>
      <w:i/>
      <w:iCs/>
    </w:rPr>
  </w:style>
  <w:style w:type="character" w:customStyle="1" w:styleId="Cmsor1Char">
    <w:name w:val="Címsor 1 Char"/>
    <w:basedOn w:val="Bekezdsalapbettpusa"/>
    <w:link w:val="Cmsor1"/>
    <w:uiPriority w:val="9"/>
    <w:rsid w:val="00A816A1"/>
    <w:rPr>
      <w:color w:val="343A30"/>
      <w:kern w:val="3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B88BA-F828-498E-B1D7-5BC92F628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2955</Words>
  <Characters>20396</Characters>
  <Application>Microsoft Office Word</Application>
  <DocSecurity>0</DocSecurity>
  <Lines>169</Lines>
  <Paragraphs>46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VOiV</vt:lpstr>
      <vt:lpstr>VOiV</vt:lpstr>
    </vt:vector>
  </TitlesOfParts>
  <Company>Magyar Nemzeti Bank</Company>
  <LinksUpToDate>false</LinksUpToDate>
  <CharactersWithSpaces>23305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VOiV</dc:title>
  <dc:creator>Muzslainé Reszler Zita</dc:creator>
  <cp:lastModifiedBy>Szigeti Lajos</cp:lastModifiedBy>
  <cp:revision>8</cp:revision>
  <cp:lastPrinted>2014-03-02T09:01:00Z</cp:lastPrinted>
  <dcterms:created xsi:type="dcterms:W3CDTF">2014-05-16T05:43:00Z</dcterms:created>
  <dcterms:modified xsi:type="dcterms:W3CDTF">2014-06-01T17:05:00Z</dcterms:modified>
</cp:coreProperties>
</file>